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0C84" w14:textId="77777777" w:rsidR="00560E5F" w:rsidRPr="002D4E71" w:rsidRDefault="00560E5F" w:rsidP="00C35AB3">
      <w:pPr>
        <w:pStyle w:val="ENCGBM11articletype"/>
        <w:spacing w:before="120"/>
      </w:pPr>
      <w:r w:rsidRPr="002D4E71">
        <w:t>Type of the Paper (Article, Review, Communication, etc.)</w:t>
      </w:r>
    </w:p>
    <w:p w14:paraId="3E0CED17" w14:textId="77777777" w:rsidR="000008E1" w:rsidRPr="00342A42" w:rsidRDefault="000008E1" w:rsidP="00C13194">
      <w:pPr>
        <w:pStyle w:val="ENCGBM12title"/>
        <w:rPr>
          <w:color w:val="1F4E79" w:themeColor="accent5" w:themeShade="80"/>
        </w:rPr>
      </w:pPr>
      <w:proofErr w:type="spellStart"/>
      <w:r w:rsidRPr="00342A42">
        <w:rPr>
          <w:color w:val="1F4E79" w:themeColor="accent5" w:themeShade="80"/>
        </w:rPr>
        <w:t>Titre</w:t>
      </w:r>
      <w:proofErr w:type="spellEnd"/>
    </w:p>
    <w:p w14:paraId="466583A5" w14:textId="4FFA60CA" w:rsidR="00BA6541" w:rsidRPr="00342A42" w:rsidRDefault="000008E1" w:rsidP="00560E5F">
      <w:pPr>
        <w:pStyle w:val="ENCGBM13authornames"/>
        <w:rPr>
          <w:color w:val="1F4E79" w:themeColor="accent5" w:themeShade="80"/>
          <w:lang w:val="fr-FR"/>
        </w:rPr>
      </w:pPr>
      <w:r w:rsidRPr="00342A42">
        <w:rPr>
          <w:color w:val="1F4E79" w:themeColor="accent5" w:themeShade="80"/>
          <w:lang w:val="fr-FR"/>
        </w:rPr>
        <w:t xml:space="preserve">Prénom Nom de famille </w:t>
      </w:r>
      <w:r w:rsidR="00560E5F" w:rsidRPr="00342A42">
        <w:rPr>
          <w:color w:val="1F4E79" w:themeColor="accent5" w:themeShade="80"/>
          <w:vertAlign w:val="superscript"/>
          <w:lang w:val="fr-FR"/>
        </w:rPr>
        <w:t>1</w:t>
      </w:r>
      <w:r w:rsidR="00560E5F" w:rsidRPr="00342A42">
        <w:rPr>
          <w:color w:val="1F4E79" w:themeColor="accent5" w:themeShade="80"/>
          <w:lang w:val="fr-FR"/>
        </w:rPr>
        <w:t xml:space="preserve">, </w:t>
      </w:r>
      <w:r w:rsidRPr="00342A42">
        <w:rPr>
          <w:color w:val="1F4E79" w:themeColor="accent5" w:themeShade="80"/>
          <w:lang w:val="fr-FR"/>
        </w:rPr>
        <w:t xml:space="preserve">Prénom Nom de famille </w:t>
      </w:r>
      <w:r w:rsidR="00560E5F" w:rsidRPr="00342A42">
        <w:rPr>
          <w:color w:val="1F4E79" w:themeColor="accent5" w:themeShade="80"/>
          <w:vertAlign w:val="superscript"/>
          <w:lang w:val="fr-FR"/>
        </w:rPr>
        <w:t>2</w:t>
      </w:r>
      <w:r w:rsidR="00560E5F" w:rsidRPr="00342A42">
        <w:rPr>
          <w:color w:val="1F4E79" w:themeColor="accent5" w:themeShade="80"/>
          <w:lang w:val="fr-FR"/>
        </w:rPr>
        <w:t xml:space="preserve"> and </w:t>
      </w:r>
      <w:r w:rsidRPr="00342A42">
        <w:rPr>
          <w:color w:val="1F4E79" w:themeColor="accent5" w:themeShade="80"/>
          <w:lang w:val="fr-FR"/>
        </w:rPr>
        <w:t xml:space="preserve">Prénom Nom de famille </w:t>
      </w:r>
      <w:proofErr w:type="gramStart"/>
      <w:r w:rsidR="00560E5F" w:rsidRPr="00342A42">
        <w:rPr>
          <w:color w:val="1F4E79" w:themeColor="accent5" w:themeShade="80"/>
          <w:vertAlign w:val="superscript"/>
          <w:lang w:val="fr-FR"/>
        </w:rPr>
        <w:t>2,</w:t>
      </w:r>
      <w:r w:rsidR="00560E5F" w:rsidRPr="00342A42">
        <w:rPr>
          <w:color w:val="1F4E79" w:themeColor="accent5" w:themeShade="80"/>
          <w:lang w:val="fr-FR"/>
        </w:rPr>
        <w:t>*</w:t>
      </w:r>
      <w:proofErr w:type="gramEnd"/>
    </w:p>
    <w:p w14:paraId="3BB9382B" w14:textId="77777777" w:rsidR="00560E5F" w:rsidRPr="00AE3CF8" w:rsidRDefault="00410BCA" w:rsidP="00560E5F">
      <w:pPr>
        <w:pStyle w:val="ENCGBM16affiliation"/>
        <w:rPr>
          <w:lang w:val="fr-FR"/>
        </w:rPr>
      </w:pPr>
      <w:r w:rsidRPr="00AE3CF8">
        <w:rPr>
          <w:vertAlign w:val="superscript"/>
          <w:lang w:val="fr-FR"/>
        </w:rPr>
        <w:t>1</w:t>
      </w:r>
      <w:r w:rsidR="00560E5F" w:rsidRPr="00AE3CF8">
        <w:rPr>
          <w:lang w:val="fr-FR"/>
        </w:rPr>
        <w:tab/>
        <w:t xml:space="preserve">Affiliation </w:t>
      </w:r>
      <w:proofErr w:type="gramStart"/>
      <w:r w:rsidR="00560E5F" w:rsidRPr="00AE3CF8">
        <w:rPr>
          <w:lang w:val="fr-FR"/>
        </w:rPr>
        <w:t>1;</w:t>
      </w:r>
      <w:proofErr w:type="gramEnd"/>
      <w:r w:rsidR="00560E5F" w:rsidRPr="00AE3CF8">
        <w:rPr>
          <w:lang w:val="fr-FR"/>
        </w:rPr>
        <w:t xml:space="preserve"> e-mail@e-mail.com</w:t>
      </w:r>
    </w:p>
    <w:p w14:paraId="4BAC95AC" w14:textId="77777777" w:rsidR="00560E5F" w:rsidRPr="00AE3CF8" w:rsidRDefault="00560E5F" w:rsidP="00560E5F">
      <w:pPr>
        <w:pStyle w:val="ENCGBM16affiliation"/>
        <w:rPr>
          <w:lang w:val="fr-FR"/>
        </w:rPr>
      </w:pPr>
      <w:r w:rsidRPr="00AE3CF8">
        <w:rPr>
          <w:vertAlign w:val="superscript"/>
          <w:lang w:val="fr-FR"/>
        </w:rPr>
        <w:t>2</w:t>
      </w:r>
      <w:r w:rsidRPr="00AE3CF8">
        <w:rPr>
          <w:lang w:val="fr-FR"/>
        </w:rPr>
        <w:tab/>
        <w:t xml:space="preserve">Affiliation </w:t>
      </w:r>
      <w:proofErr w:type="gramStart"/>
      <w:r w:rsidRPr="00AE3CF8">
        <w:rPr>
          <w:lang w:val="fr-FR"/>
        </w:rPr>
        <w:t>2;</w:t>
      </w:r>
      <w:proofErr w:type="gramEnd"/>
      <w:r w:rsidRPr="00AE3CF8">
        <w:rPr>
          <w:lang w:val="fr-FR"/>
        </w:rPr>
        <w:t xml:space="preserve"> e-mail@e-mail.com</w:t>
      </w:r>
    </w:p>
    <w:p w14:paraId="36F6CF56" w14:textId="77777777" w:rsidR="00560E5F" w:rsidRPr="002D4E71" w:rsidRDefault="00560E5F" w:rsidP="00560E5F">
      <w:pPr>
        <w:pStyle w:val="ENCGBM16affiliation"/>
      </w:pPr>
      <w:r w:rsidRPr="002D4E71">
        <w:rPr>
          <w:b/>
        </w:rPr>
        <w:t>*</w:t>
      </w:r>
      <w:r w:rsidRPr="002D4E71">
        <w:tab/>
        <w:t>Correspondence: e-mail@e-mail.com; Tel.: (optional; include country code; if there are multiple corresponding authors, add author initials)</w:t>
      </w:r>
    </w:p>
    <w:p w14:paraId="357CE6A4" w14:textId="77777777" w:rsidR="00595FBC" w:rsidRPr="00342A42" w:rsidRDefault="00560E5F" w:rsidP="00595FBC">
      <w:pPr>
        <w:pStyle w:val="ENCGBM17abstract"/>
        <w:jc w:val="left"/>
        <w:rPr>
          <w:b/>
          <w:color w:val="1F4E79" w:themeColor="accent5" w:themeShade="80"/>
          <w:lang w:val="fr-FR"/>
        </w:rPr>
      </w:pPr>
      <w:r w:rsidRPr="00342A42">
        <w:rPr>
          <w:b/>
          <w:color w:val="1F4E79" w:themeColor="accent5" w:themeShade="80"/>
          <w:lang w:val="fr-FR"/>
        </w:rPr>
        <w:t>Abstract</w:t>
      </w:r>
    </w:p>
    <w:p w14:paraId="13A8F799" w14:textId="2298379B" w:rsidR="00560E5F" w:rsidRPr="00900EAE" w:rsidRDefault="00900EAE" w:rsidP="00595FBC">
      <w:pPr>
        <w:pStyle w:val="ENCGBM17abstract"/>
        <w:spacing w:before="0" w:after="0"/>
        <w:rPr>
          <w:lang w:val="fr-FR"/>
        </w:rPr>
      </w:pPr>
      <w:r w:rsidRPr="00900EAE">
        <w:rPr>
          <w:lang w:val="fr-FR"/>
        </w:rPr>
        <w:t>Un seul paragraphe d'environ 200 mots maximum. Pour les articles de recherche, les résumés doivent donner un aperçu pertinent du travail. Nous encourageons fortement les auteurs à utiliser le style suivant de résumés structurés, mais sans titres : (1) Contexte : Placez la question abordée dans un contexte large et mettez en évidence le but de l'étude ; (2) Méthodes : décrire brièvement les principales méthodes ou traitements appliqués ; (3) Résultats : résumer les principales conclusions de l</w:t>
      </w:r>
      <w:r w:rsidRPr="00900EAE">
        <w:rPr>
          <w:rFonts w:hint="eastAsia"/>
          <w:lang w:val="fr-FR"/>
        </w:rPr>
        <w:t xml:space="preserve">'article </w:t>
      </w:r>
      <w:r w:rsidRPr="00900EAE">
        <w:rPr>
          <w:lang w:val="fr-FR"/>
        </w:rPr>
        <w:t>; (4) Conclusions : indiquer les principales conclusions ou interprétations. Le résumé doit être une représentation objective de l'article et il ne doit pas contenir de résultats qui ne sont pas présentés et étayés dans le texte principal et ne doit pas exagérer les principales conclusions</w:t>
      </w:r>
      <w:r w:rsidR="00585180" w:rsidRPr="00900EAE">
        <w:rPr>
          <w:lang w:val="fr-FR"/>
        </w:rPr>
        <w:t>.</w:t>
      </w:r>
    </w:p>
    <w:p w14:paraId="3E32D174" w14:textId="5691DF4E" w:rsidR="00900EAE" w:rsidRPr="00900EAE" w:rsidRDefault="000008E1" w:rsidP="00EF6A86">
      <w:pPr>
        <w:pStyle w:val="ENCGBM18keywords"/>
        <w:rPr>
          <w:szCs w:val="18"/>
          <w:lang w:val="fr-FR"/>
        </w:rPr>
      </w:pPr>
      <w:r w:rsidRPr="00342A42">
        <w:rPr>
          <w:b/>
          <w:color w:val="1F4E79" w:themeColor="accent5" w:themeShade="80"/>
          <w:szCs w:val="18"/>
          <w:lang w:val="fr-FR"/>
        </w:rPr>
        <w:t xml:space="preserve">Mots-clés </w:t>
      </w:r>
      <w:r w:rsidR="00560E5F" w:rsidRPr="00342A42">
        <w:rPr>
          <w:b/>
          <w:color w:val="1F4E79" w:themeColor="accent5" w:themeShade="80"/>
          <w:szCs w:val="18"/>
          <w:lang w:val="fr-FR"/>
        </w:rPr>
        <w:t xml:space="preserve">: </w:t>
      </w:r>
      <w:r w:rsidR="00900EAE" w:rsidRPr="00900EAE">
        <w:rPr>
          <w:szCs w:val="18"/>
          <w:lang w:val="fr-FR"/>
        </w:rPr>
        <w:t>mot-clé 1 ; mot-clé 2 ; mot-clé 3 (Énumérez de trois à dix mots-clés pertinents spécifiques à l'article, mais raisonnablement courants dans la discipline du sujet.)</w:t>
      </w:r>
    </w:p>
    <w:p w14:paraId="3AEDDA76" w14:textId="48194F6E" w:rsidR="00560E5F" w:rsidRPr="00900EAE" w:rsidRDefault="00FA6507" w:rsidP="00AC5281">
      <w:pPr>
        <w:pStyle w:val="ENCGBM19line"/>
        <w:rPr>
          <w:lang w:val="fr-FR"/>
        </w:rPr>
      </w:pPr>
      <w:r>
        <w:rPr>
          <w:noProof/>
          <w:lang w:val="fr-FR"/>
        </w:rPr>
        <mc:AlternateContent>
          <mc:Choice Requires="wps">
            <w:drawing>
              <wp:anchor distT="0" distB="0" distL="114300" distR="114300" simplePos="0" relativeHeight="251659264" behindDoc="0" locked="0" layoutInCell="1" allowOverlap="1" wp14:anchorId="00527E6F" wp14:editId="7FC15672">
                <wp:simplePos x="0" y="0"/>
                <wp:positionH relativeFrom="column">
                  <wp:posOffset>-97790</wp:posOffset>
                </wp:positionH>
                <wp:positionV relativeFrom="paragraph">
                  <wp:posOffset>193040</wp:posOffset>
                </wp:positionV>
                <wp:extent cx="1708785" cy="3663950"/>
                <wp:effectExtent l="0" t="0" r="0" b="0"/>
                <wp:wrapSquare wrapText="bothSides"/>
                <wp:docPr id="1515147503" name="Rectangle 2"/>
                <wp:cNvGraphicFramePr/>
                <a:graphic xmlns:a="http://schemas.openxmlformats.org/drawingml/2006/main">
                  <a:graphicData uri="http://schemas.microsoft.com/office/word/2010/wordprocessingShape">
                    <wps:wsp>
                      <wps:cNvSpPr/>
                      <wps:spPr>
                        <a:xfrm>
                          <a:off x="0" y="0"/>
                          <a:ext cx="1708785" cy="36639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30D858" w14:textId="77777777" w:rsidR="00FA6507" w:rsidRPr="00FA6507" w:rsidRDefault="00FA6507" w:rsidP="00FA6507">
                            <w:pPr>
                              <w:pStyle w:val="ENCGBM15academiceditor"/>
                              <w:spacing w:before="0" w:line="240" w:lineRule="auto"/>
                              <w:rPr>
                                <w:szCs w:val="14"/>
                                <w:lang w:val="fr-FR"/>
                              </w:rPr>
                            </w:pPr>
                            <w:r w:rsidRPr="00FA6507">
                              <w:rPr>
                                <w:b/>
                                <w:bCs/>
                                <w:szCs w:val="14"/>
                                <w:lang w:val="fr-FR"/>
                              </w:rPr>
                              <w:t>Éditeur académique</w:t>
                            </w:r>
                            <w:r w:rsidRPr="00FA6507">
                              <w:rPr>
                                <w:szCs w:val="14"/>
                                <w:lang w:val="fr-FR"/>
                              </w:rPr>
                              <w:t xml:space="preserve"> : Prénom Nom de famille</w:t>
                            </w:r>
                          </w:p>
                          <w:p w14:paraId="71E88999" w14:textId="77777777" w:rsidR="00FA6507" w:rsidRPr="00FA6507" w:rsidRDefault="00FA6507" w:rsidP="00FA6507">
                            <w:pPr>
                              <w:pStyle w:val="ENCGBM14history"/>
                              <w:spacing w:line="240" w:lineRule="auto"/>
                              <w:rPr>
                                <w:szCs w:val="14"/>
                              </w:rPr>
                            </w:pPr>
                            <w:r w:rsidRPr="00FA6507">
                              <w:rPr>
                                <w:b/>
                                <w:bCs/>
                                <w:szCs w:val="14"/>
                              </w:rPr>
                              <w:t>Received</w:t>
                            </w:r>
                            <w:r w:rsidRPr="00FA6507">
                              <w:rPr>
                                <w:szCs w:val="14"/>
                              </w:rPr>
                              <w:t>: date</w:t>
                            </w:r>
                          </w:p>
                          <w:p w14:paraId="00F3A66D" w14:textId="77777777" w:rsidR="00FA6507" w:rsidRPr="00FA6507" w:rsidRDefault="00FA6507" w:rsidP="00FA6507">
                            <w:pPr>
                              <w:pStyle w:val="ENCGBM14history"/>
                              <w:spacing w:line="240" w:lineRule="auto"/>
                              <w:rPr>
                                <w:szCs w:val="14"/>
                              </w:rPr>
                            </w:pPr>
                            <w:r w:rsidRPr="00FA6507">
                              <w:rPr>
                                <w:b/>
                                <w:bCs/>
                                <w:szCs w:val="14"/>
                              </w:rPr>
                              <w:t>Revised</w:t>
                            </w:r>
                            <w:r w:rsidRPr="00FA6507">
                              <w:rPr>
                                <w:szCs w:val="14"/>
                              </w:rPr>
                              <w:t>: date</w:t>
                            </w:r>
                          </w:p>
                          <w:p w14:paraId="1E445008" w14:textId="77777777" w:rsidR="00FA6507" w:rsidRPr="00FA6507" w:rsidRDefault="00FA6507" w:rsidP="00FA6507">
                            <w:pPr>
                              <w:pStyle w:val="ENCGBM14history"/>
                              <w:spacing w:line="240" w:lineRule="auto"/>
                              <w:rPr>
                                <w:szCs w:val="14"/>
                              </w:rPr>
                            </w:pPr>
                            <w:r w:rsidRPr="00FA6507">
                              <w:rPr>
                                <w:b/>
                                <w:bCs/>
                                <w:szCs w:val="14"/>
                              </w:rPr>
                              <w:t>Accepted</w:t>
                            </w:r>
                            <w:r w:rsidRPr="00FA6507">
                              <w:rPr>
                                <w:szCs w:val="14"/>
                              </w:rPr>
                              <w:t>: date</w:t>
                            </w:r>
                          </w:p>
                          <w:p w14:paraId="3DBF11BC" w14:textId="77777777" w:rsidR="00FA6507" w:rsidRPr="00FA6507" w:rsidRDefault="00FA6507" w:rsidP="00FA6507">
                            <w:pPr>
                              <w:pStyle w:val="ENCGBM14history"/>
                              <w:spacing w:line="240" w:lineRule="auto"/>
                              <w:rPr>
                                <w:szCs w:val="14"/>
                                <w:lang w:val="fr-FR"/>
                              </w:rPr>
                            </w:pPr>
                            <w:proofErr w:type="spellStart"/>
                            <w:proofErr w:type="gramStart"/>
                            <w:r w:rsidRPr="00FA6507">
                              <w:rPr>
                                <w:b/>
                                <w:bCs/>
                                <w:szCs w:val="14"/>
                                <w:lang w:val="fr-FR"/>
                              </w:rPr>
                              <w:t>Published</w:t>
                            </w:r>
                            <w:proofErr w:type="spellEnd"/>
                            <w:r w:rsidRPr="00FA6507">
                              <w:rPr>
                                <w:szCs w:val="14"/>
                                <w:lang w:val="fr-FR"/>
                              </w:rPr>
                              <w:t>:</w:t>
                            </w:r>
                            <w:proofErr w:type="gramEnd"/>
                            <w:r w:rsidRPr="00FA6507">
                              <w:rPr>
                                <w:szCs w:val="14"/>
                                <w:lang w:val="fr-FR"/>
                              </w:rPr>
                              <w:t xml:space="preserve"> date</w:t>
                            </w:r>
                          </w:p>
                          <w:p w14:paraId="69B6BD7F" w14:textId="77777777" w:rsidR="00FA6507" w:rsidRPr="00FA6507" w:rsidRDefault="00FA6507" w:rsidP="00FA6507">
                            <w:pPr>
                              <w:pStyle w:val="ENCGBM61citation"/>
                              <w:spacing w:line="240" w:lineRule="auto"/>
                              <w:rPr>
                                <w:color w:val="000000" w:themeColor="text1"/>
                                <w:lang w:val="fr-FR" w:bidi="en-US"/>
                              </w:rPr>
                            </w:pPr>
                            <w:r w:rsidRPr="00FA6507">
                              <w:rPr>
                                <w:b/>
                                <w:color w:val="000000" w:themeColor="text1"/>
                                <w:lang w:val="fr-FR" w:bidi="en-US"/>
                              </w:rPr>
                              <w:t xml:space="preserve">Citation : </w:t>
                            </w:r>
                            <w:r w:rsidRPr="00FA6507">
                              <w:rPr>
                                <w:color w:val="000000" w:themeColor="text1"/>
                                <w:lang w:val="fr-FR" w:bidi="en-US"/>
                              </w:rPr>
                              <w:t>À ajouter par la rédaction en cours de production.</w:t>
                            </w:r>
                          </w:p>
                          <w:p w14:paraId="7A44BF81" w14:textId="1C37F3BA" w:rsidR="00FA6507" w:rsidRPr="00FA6507" w:rsidRDefault="00FA6507" w:rsidP="00FA6507">
                            <w:pPr>
                              <w:snapToGrid w:val="0"/>
                              <w:spacing w:line="240" w:lineRule="auto"/>
                              <w:jc w:val="left"/>
                              <w:rPr>
                                <w:rFonts w:eastAsia="DengXian"/>
                                <w:noProof/>
                                <w:snapToGrid w:val="0"/>
                                <w:sz w:val="14"/>
                                <w:lang w:val="fr-FR" w:eastAsia="en-GB" w:bidi="en-US"/>
                              </w:rPr>
                            </w:pPr>
                            <w:r w:rsidRPr="00FA6507">
                              <w:rPr>
                                <w:rFonts w:eastAsia="DengXian"/>
                                <w:b/>
                                <w:bCs/>
                                <w:noProof/>
                                <w:snapToGrid w:val="0"/>
                                <w:sz w:val="14"/>
                                <w:lang w:val="fr-FR" w:eastAsia="en-GB" w:bidi="en-US"/>
                              </w:rPr>
                              <w:t xml:space="preserve">Copyright </w:t>
                            </w:r>
                            <w:r w:rsidRPr="00FA6507">
                              <w:rPr>
                                <w:rFonts w:eastAsia="DengXian"/>
                                <w:noProof/>
                                <w:snapToGrid w:val="0"/>
                                <w:sz w:val="14"/>
                                <w:lang w:val="fr-FR" w:eastAsia="en-GB" w:bidi="en-US"/>
                              </w:rPr>
                              <w:t>: © 2025 par les auteurs. Soumis pour une éventuelle publication en libre accès selon les termes et conditions de la licence Creative Commons Attribution (CC BY)(https://creativecommons.org/licenses/by/4.0/).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00527E6F" id="Rectangle 2" o:spid="_x0000_s1026" style="position:absolute;left:0;text-align:left;margin-left:-7.7pt;margin-top:15.2pt;width:134.55pt;height:2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" filled="f" stroked="f" strokeweight="1pt">
                <v:textbox>
                  <w:txbxContent>
                    <w:p w14:paraId="4930D858" w14:textId="77777777" w:rsidR="00FA6507" w:rsidRPr="00FA6507" w:rsidRDefault="00FA6507" w:rsidP="00FA6507">
                      <w:pPr>
                        <w:pStyle w:val="ENCGBM15academiceditor"/>
                        <w:spacing w:before="0" w:line="240" w:lineRule="auto"/>
                        <w:rPr>
                          <w:szCs w:val="14"/>
                          <w:lang w:val="fr-FR"/>
                        </w:rPr>
                      </w:pPr>
                      <w:r w:rsidRPr="00FA6507">
                        <w:rPr>
                          <w:b/>
                          <w:bCs/>
                          <w:szCs w:val="14"/>
                          <w:lang w:val="fr-FR"/>
                        </w:rPr>
                        <w:t>Éditeur académique</w:t>
                      </w:r>
                      <w:r w:rsidRPr="00FA6507">
                        <w:rPr>
                          <w:szCs w:val="14"/>
                          <w:lang w:val="fr-FR"/>
                        </w:rPr>
                        <w:t xml:space="preserve"> : Prénom Nom de famille</w:t>
                      </w:r>
                    </w:p>
                    <w:p w14:paraId="71E88999" w14:textId="77777777" w:rsidR="00FA6507" w:rsidRPr="00FA6507" w:rsidRDefault="00FA6507" w:rsidP="00FA6507">
                      <w:pPr>
                        <w:pStyle w:val="ENCGBM14history"/>
                        <w:spacing w:line="240" w:lineRule="auto"/>
                        <w:rPr>
                          <w:szCs w:val="14"/>
                        </w:rPr>
                      </w:pPr>
                      <w:r w:rsidRPr="00FA6507">
                        <w:rPr>
                          <w:b/>
                          <w:bCs/>
                          <w:szCs w:val="14"/>
                        </w:rPr>
                        <w:t>Received</w:t>
                      </w:r>
                      <w:r w:rsidRPr="00FA6507">
                        <w:rPr>
                          <w:szCs w:val="14"/>
                        </w:rPr>
                        <w:t>: date</w:t>
                      </w:r>
                    </w:p>
                    <w:p w14:paraId="00F3A66D" w14:textId="77777777" w:rsidR="00FA6507" w:rsidRPr="00FA6507" w:rsidRDefault="00FA6507" w:rsidP="00FA6507">
                      <w:pPr>
                        <w:pStyle w:val="ENCGBM14history"/>
                        <w:spacing w:line="240" w:lineRule="auto"/>
                        <w:rPr>
                          <w:szCs w:val="14"/>
                        </w:rPr>
                      </w:pPr>
                      <w:r w:rsidRPr="00FA6507">
                        <w:rPr>
                          <w:b/>
                          <w:bCs/>
                          <w:szCs w:val="14"/>
                        </w:rPr>
                        <w:t>Revised</w:t>
                      </w:r>
                      <w:r w:rsidRPr="00FA6507">
                        <w:rPr>
                          <w:szCs w:val="14"/>
                        </w:rPr>
                        <w:t>: date</w:t>
                      </w:r>
                    </w:p>
                    <w:p w14:paraId="1E445008" w14:textId="77777777" w:rsidR="00FA6507" w:rsidRPr="00FA6507" w:rsidRDefault="00FA6507" w:rsidP="00FA6507">
                      <w:pPr>
                        <w:pStyle w:val="ENCGBM14history"/>
                        <w:spacing w:line="240" w:lineRule="auto"/>
                        <w:rPr>
                          <w:szCs w:val="14"/>
                        </w:rPr>
                      </w:pPr>
                      <w:r w:rsidRPr="00FA6507">
                        <w:rPr>
                          <w:b/>
                          <w:bCs/>
                          <w:szCs w:val="14"/>
                        </w:rPr>
                        <w:t>Accepted</w:t>
                      </w:r>
                      <w:r w:rsidRPr="00FA6507">
                        <w:rPr>
                          <w:szCs w:val="14"/>
                        </w:rPr>
                        <w:t>: date</w:t>
                      </w:r>
                    </w:p>
                    <w:p w14:paraId="3DBF11BC" w14:textId="77777777" w:rsidR="00FA6507" w:rsidRPr="00FA6507" w:rsidRDefault="00FA6507" w:rsidP="00FA6507">
                      <w:pPr>
                        <w:pStyle w:val="ENCGBM14history"/>
                        <w:spacing w:line="240" w:lineRule="auto"/>
                        <w:rPr>
                          <w:szCs w:val="14"/>
                          <w:lang w:val="fr-FR"/>
                        </w:rPr>
                      </w:pPr>
                      <w:proofErr w:type="spellStart"/>
                      <w:proofErr w:type="gramStart"/>
                      <w:r w:rsidRPr="00FA6507">
                        <w:rPr>
                          <w:b/>
                          <w:bCs/>
                          <w:szCs w:val="14"/>
                          <w:lang w:val="fr-FR"/>
                        </w:rPr>
                        <w:t>Published</w:t>
                      </w:r>
                      <w:proofErr w:type="spellEnd"/>
                      <w:r w:rsidRPr="00FA6507">
                        <w:rPr>
                          <w:szCs w:val="14"/>
                          <w:lang w:val="fr-FR"/>
                        </w:rPr>
                        <w:t>:</w:t>
                      </w:r>
                      <w:proofErr w:type="gramEnd"/>
                      <w:r w:rsidRPr="00FA6507">
                        <w:rPr>
                          <w:szCs w:val="14"/>
                          <w:lang w:val="fr-FR"/>
                        </w:rPr>
                        <w:t xml:space="preserve"> date</w:t>
                      </w:r>
                    </w:p>
                    <w:p w14:paraId="69B6BD7F" w14:textId="77777777" w:rsidR="00FA6507" w:rsidRPr="00FA6507" w:rsidRDefault="00FA6507" w:rsidP="00FA6507">
                      <w:pPr>
                        <w:pStyle w:val="ENCGBM61citation"/>
                        <w:spacing w:line="240" w:lineRule="auto"/>
                        <w:rPr>
                          <w:color w:val="000000" w:themeColor="text1"/>
                          <w:lang w:val="fr-FR" w:bidi="en-US"/>
                        </w:rPr>
                      </w:pPr>
                      <w:r w:rsidRPr="00FA6507">
                        <w:rPr>
                          <w:b/>
                          <w:color w:val="000000" w:themeColor="text1"/>
                          <w:lang w:val="fr-FR" w:bidi="en-US"/>
                        </w:rPr>
                        <w:t xml:space="preserve">Citation : </w:t>
                      </w:r>
                      <w:r w:rsidRPr="00FA6507">
                        <w:rPr>
                          <w:color w:val="000000" w:themeColor="text1"/>
                          <w:lang w:val="fr-FR" w:bidi="en-US"/>
                        </w:rPr>
                        <w:t>À ajouter par la rédaction en cours de production.</w:t>
                      </w:r>
                    </w:p>
                    <w:p w14:paraId="7A44BF81" w14:textId="1C37F3BA" w:rsidR="00FA6507" w:rsidRPr="00FA6507" w:rsidRDefault="00FA6507" w:rsidP="00FA6507">
                      <w:pPr>
                        <w:snapToGrid w:val="0"/>
                        <w:spacing w:line="240" w:lineRule="auto"/>
                        <w:jc w:val="left"/>
                        <w:rPr>
                          <w:rFonts w:eastAsia="DengXian"/>
                          <w:noProof/>
                          <w:snapToGrid w:val="0"/>
                          <w:sz w:val="14"/>
                          <w:lang w:val="fr-FR" w:eastAsia="en-GB" w:bidi="en-US"/>
                        </w:rPr>
                      </w:pPr>
                      <w:r w:rsidRPr="00FA6507">
                        <w:rPr>
                          <w:rFonts w:eastAsia="DengXian"/>
                          <w:b/>
                          <w:bCs/>
                          <w:noProof/>
                          <w:snapToGrid w:val="0"/>
                          <w:sz w:val="14"/>
                          <w:lang w:val="fr-FR" w:eastAsia="en-GB" w:bidi="en-US"/>
                        </w:rPr>
                        <w:t xml:space="preserve">Copyright </w:t>
                      </w:r>
                      <w:r w:rsidRPr="00FA6507">
                        <w:rPr>
                          <w:rFonts w:eastAsia="DengXian"/>
                          <w:noProof/>
                          <w:snapToGrid w:val="0"/>
                          <w:sz w:val="14"/>
                          <w:lang w:val="fr-FR" w:eastAsia="en-GB" w:bidi="en-US"/>
                        </w:rPr>
                        <w:t>: © 2025 par les auteurs. Soumis pour une éventuelle publication en libre accès selon les termes et conditions de la licence Creative Commons Attribution (CC BY)(https://creativecommons.org/licenses/by/4.0/).</w:t>
                      </w:r>
                    </w:p>
                  </w:txbxContent>
                </v:textbox>
                <w10:wrap type="square"/>
              </v:rect>
            </w:pict>
          </mc:Fallback>
        </mc:AlternateContent>
      </w:r>
    </w:p>
    <w:p w14:paraId="51E2C259" w14:textId="2E993F2C" w:rsidR="00560E5F" w:rsidRPr="00342A42" w:rsidRDefault="00560E5F" w:rsidP="00FA6507">
      <w:pPr>
        <w:pStyle w:val="ENCGBM21heading1"/>
        <w:ind w:left="0"/>
        <w:rPr>
          <w:color w:val="1F4E79" w:themeColor="accent5" w:themeShade="80"/>
          <w:lang w:val="fr-FR"/>
        </w:rPr>
      </w:pPr>
      <w:r w:rsidRPr="00342A42">
        <w:rPr>
          <w:color w:val="1F4E79" w:themeColor="accent5" w:themeShade="80"/>
          <w:lang w:val="fr-FR"/>
        </w:rPr>
        <w:t>0. How to Use This Template</w:t>
      </w:r>
    </w:p>
    <w:p w14:paraId="47F8E5DA" w14:textId="08FECDA7" w:rsidR="00AE3CF8" w:rsidRPr="00AE3CF8" w:rsidRDefault="00AE3CF8" w:rsidP="00FA6507">
      <w:pPr>
        <w:pStyle w:val="ENCGBM31text"/>
        <w:ind w:left="0"/>
        <w:rPr>
          <w:lang w:val="fr-FR"/>
        </w:rPr>
      </w:pPr>
      <w:r w:rsidRPr="00AE3CF8">
        <w:rPr>
          <w:lang w:val="fr-FR"/>
        </w:rPr>
        <w:t xml:space="preserve">Le modèle détaille les sections qui peuvent être utilisées dans un manuscrit. Notez que chaque section a un style correspondant, qui se trouve dans le menu « Styles » de Word. Les articles qui ne sont pas obligatoires sont énumérés comme tels. Les titres de section donnés sont pour les articles. Les articles de synthèse et autres types d'articles ont une structure plus flexible. </w:t>
      </w:r>
    </w:p>
    <w:p w14:paraId="3296C625" w14:textId="046B24C5" w:rsidR="00AE3CF8" w:rsidRPr="00AE3CF8" w:rsidRDefault="00AE3CF8" w:rsidP="00FA6507">
      <w:pPr>
        <w:pStyle w:val="ENCGBM31text"/>
        <w:ind w:left="0"/>
        <w:rPr>
          <w:lang w:val="fr-FR"/>
        </w:rPr>
      </w:pPr>
      <w:r w:rsidRPr="00AE3CF8">
        <w:rPr>
          <w:lang w:val="fr-FR"/>
        </w:rPr>
        <w:t>Supprimez ce paragraphe et commencez la numérotation des sections par 1. Pour toute question, veuillez contacter la rédaction de la revue ou support@</w:t>
      </w:r>
      <w:r w:rsidR="00661D77">
        <w:rPr>
          <w:lang w:val="fr-FR"/>
        </w:rPr>
        <w:t>gaj</w:t>
      </w:r>
      <w:r w:rsidRPr="00AE3CF8">
        <w:rPr>
          <w:lang w:val="fr-FR"/>
        </w:rPr>
        <w:t>.com.</w:t>
      </w:r>
    </w:p>
    <w:p w14:paraId="410F3DD2" w14:textId="77777777" w:rsidR="00560E5F" w:rsidRPr="00342A42" w:rsidRDefault="00560E5F" w:rsidP="00FA6507">
      <w:pPr>
        <w:pStyle w:val="ENCGBM21heading1"/>
        <w:ind w:left="0"/>
        <w:rPr>
          <w:color w:val="1F4E79" w:themeColor="accent5" w:themeShade="80"/>
          <w:lang w:val="fr-FR"/>
        </w:rPr>
      </w:pPr>
      <w:r w:rsidRPr="00342A42">
        <w:rPr>
          <w:color w:val="1F4E79" w:themeColor="accent5" w:themeShade="80"/>
          <w:lang w:val="fr-FR"/>
        </w:rPr>
        <w:t>1. Introduction</w:t>
      </w:r>
    </w:p>
    <w:p w14:paraId="00C3761D" w14:textId="13FE3F2E" w:rsidR="00350ED1" w:rsidRPr="00AE3CF8" w:rsidRDefault="00AE3CF8" w:rsidP="00FA6507">
      <w:pPr>
        <w:pStyle w:val="ENCGBM31text"/>
        <w:ind w:left="0"/>
        <w:rPr>
          <w:spacing w:val="-2"/>
          <w:szCs w:val="20"/>
          <w:lang w:val="fr-FR"/>
        </w:rPr>
      </w:pPr>
      <w:r w:rsidRPr="00AE3CF8">
        <w:rPr>
          <w:spacing w:val="-2"/>
          <w:lang w:val="fr-FR"/>
        </w:rPr>
        <w:t xml:space="preserve">L'introduction doit brièvement placer l'étude dans un contexte large et souligner pourquoi elle est importante. </w:t>
      </w:r>
      <w:r w:rsidR="00661D77">
        <w:rPr>
          <w:spacing w:val="-2"/>
          <w:lang w:val="fr-FR"/>
        </w:rPr>
        <w:t>Elle</w:t>
      </w:r>
      <w:r w:rsidRPr="00AE3CF8">
        <w:rPr>
          <w:spacing w:val="-2"/>
          <w:lang w:val="fr-FR"/>
        </w:rPr>
        <w:t xml:space="preserve"> doit définir l'objet de l'œuvre et sa signification. L'état actuel du domaine de la recherche doit être examiné attentivement et les principales publications citées. Veuillez mettre en évidence les hypothèses controversées et divergentes si nécessaire. Enfin, mentionnez brièvement l'objectif principal des travaux et soulignez les principales conclusions. Dans la mesure du possible, veuillez garder l'introduction compréhensible pour les scientifiques en dehors de votre domaine de recherche particulier. Toutes les références mentionnées dans le texte doivent être citées dans le format « Auteur-</w:t>
      </w:r>
      <w:r w:rsidRPr="00AE3CF8">
        <w:rPr>
          <w:spacing w:val="-2"/>
          <w:lang w:val="fr-FR"/>
        </w:rPr>
        <w:lastRenderedPageBreak/>
        <w:t>Date », par exemple (</w:t>
      </w:r>
      <w:proofErr w:type="spellStart"/>
      <w:r w:rsidRPr="00AE3CF8">
        <w:rPr>
          <w:rFonts w:eastAsia="ArialMT"/>
          <w:color w:val="auto"/>
          <w:lang w:val="fr-FR"/>
        </w:rPr>
        <w:t>Azikiwe</w:t>
      </w:r>
      <w:proofErr w:type="spellEnd"/>
      <w:r w:rsidRPr="00AE3CF8">
        <w:rPr>
          <w:rFonts w:eastAsia="TimesNewRomanPSMT"/>
          <w:color w:val="auto"/>
          <w:lang w:val="fr-FR"/>
        </w:rPr>
        <w:t xml:space="preserve"> &amp; </w:t>
      </w:r>
      <w:r w:rsidRPr="00AE3CF8">
        <w:rPr>
          <w:rFonts w:eastAsia="ArialMT"/>
          <w:color w:val="auto"/>
          <w:lang w:val="fr-FR"/>
        </w:rPr>
        <w:t>Bello</w:t>
      </w:r>
      <w:r w:rsidRPr="00AE3CF8">
        <w:rPr>
          <w:rFonts w:eastAsia="TimesNewRomanPSMT"/>
          <w:color w:val="auto"/>
          <w:lang w:val="fr-FR"/>
        </w:rPr>
        <w:t>, 2020a</w:t>
      </w:r>
      <w:r w:rsidRPr="00AE3CF8">
        <w:rPr>
          <w:lang w:val="fr-FR"/>
        </w:rPr>
        <w:t>), (</w:t>
      </w:r>
      <w:r w:rsidRPr="00AE3CF8">
        <w:rPr>
          <w:rFonts w:eastAsia="ArialMT"/>
          <w:color w:val="auto"/>
          <w:lang w:val="fr-FR"/>
        </w:rPr>
        <w:t>Davison</w:t>
      </w:r>
      <w:r w:rsidRPr="00AE3CF8">
        <w:rPr>
          <w:rFonts w:eastAsia="TimesNewRomanPSMT"/>
          <w:color w:val="auto"/>
          <w:lang w:val="fr-FR"/>
        </w:rPr>
        <w:t>, 1623/2019</w:t>
      </w:r>
      <w:r w:rsidRPr="00AE3CF8">
        <w:rPr>
          <w:lang w:val="fr-FR"/>
        </w:rPr>
        <w:t>), (</w:t>
      </w:r>
      <w:proofErr w:type="spellStart"/>
      <w:r w:rsidRPr="00AE3CF8">
        <w:rPr>
          <w:rFonts w:eastAsia="TimesNewRomanPSMT"/>
          <w:color w:val="auto"/>
          <w:lang w:val="fr-FR"/>
        </w:rPr>
        <w:t>Fistek</w:t>
      </w:r>
      <w:proofErr w:type="spellEnd"/>
      <w:r w:rsidRPr="00AE3CF8">
        <w:rPr>
          <w:rFonts w:eastAsia="TimesNewRomanPSMT"/>
          <w:color w:val="auto"/>
          <w:lang w:val="fr-FR"/>
        </w:rPr>
        <w:t xml:space="preserve"> et al., 2017</w:t>
      </w:r>
      <w:r w:rsidRPr="00AE3CF8">
        <w:rPr>
          <w:lang w:val="fr-FR"/>
        </w:rPr>
        <w:t xml:space="preserve">) ou </w:t>
      </w:r>
      <w:r w:rsidRPr="00AE3CF8">
        <w:rPr>
          <w:rFonts w:eastAsia="TimesNewRomanPSMT"/>
          <w:color w:val="auto"/>
          <w:lang w:val="fr-FR"/>
        </w:rPr>
        <w:t>Hutcheson</w:t>
      </w:r>
      <w:r w:rsidRPr="00AE3CF8">
        <w:rPr>
          <w:lang w:val="fr-FR"/>
        </w:rPr>
        <w:t xml:space="preserve"> (2012). Voir la fin du document pour plus de détails sur les références</w:t>
      </w:r>
      <w:r w:rsidR="00D51EF6" w:rsidRPr="00AE3CF8">
        <w:rPr>
          <w:szCs w:val="20"/>
          <w:lang w:val="fr-FR"/>
        </w:rPr>
        <w:t>.</w:t>
      </w:r>
    </w:p>
    <w:p w14:paraId="6768E01C" w14:textId="17426641" w:rsidR="00560E5F" w:rsidRPr="00342A42" w:rsidRDefault="00560E5F" w:rsidP="00C35AB3">
      <w:pPr>
        <w:pStyle w:val="ENCGBM21heading1"/>
        <w:ind w:left="0"/>
        <w:rPr>
          <w:color w:val="1F4E79" w:themeColor="accent5" w:themeShade="80"/>
          <w:lang w:val="fr-FR"/>
        </w:rPr>
      </w:pPr>
      <w:r w:rsidRPr="00342A42">
        <w:rPr>
          <w:color w:val="1F4E79" w:themeColor="accent5" w:themeShade="80"/>
          <w:lang w:val="fr-FR" w:eastAsia="zh-CN"/>
        </w:rPr>
        <w:t xml:space="preserve">2. </w:t>
      </w:r>
      <w:r w:rsidR="00AE3CF8" w:rsidRPr="00342A42">
        <w:rPr>
          <w:color w:val="1F4E79" w:themeColor="accent5" w:themeShade="80"/>
          <w:lang w:val="fr-FR"/>
        </w:rPr>
        <w:t>Matériels et méthodes</w:t>
      </w:r>
    </w:p>
    <w:p w14:paraId="2F50AF1C" w14:textId="77777777" w:rsidR="00AE3CF8" w:rsidRPr="00AE3CF8" w:rsidRDefault="00AE3CF8" w:rsidP="00056320">
      <w:pPr>
        <w:pStyle w:val="ENCGBM31text"/>
        <w:ind w:left="0"/>
        <w:rPr>
          <w:lang w:val="fr-FR"/>
        </w:rPr>
      </w:pPr>
      <w:r w:rsidRPr="00AE3CF8">
        <w:rPr>
          <w:lang w:val="fr-FR"/>
        </w:rPr>
        <w:t>Le matériel et les méthodes doivent être décrits avec suffisamment de détails pour permettre à d'autres personnes de reproduire et de s'appuyer sur les résultats publiés. Veuillez noter que la publication de votre manuscrit implique que vous devez mettre à la disposition des lecteurs tous les matériaux, données, codes informatiques et protocoles associés à la publication. Veuillez indiquer à l'étape de la soumission toute restriction quant à la disponibilité des documents ou des informations. Les nouvelles méthodes et les nouveaux protocoles doivent être décrits en détail, tandis que les méthodes bien établies peuvent être brièvement décrites et citées de manière appropriée.</w:t>
      </w:r>
    </w:p>
    <w:p w14:paraId="455AA36F" w14:textId="77777777" w:rsidR="00AE3CF8" w:rsidRPr="00AE3CF8" w:rsidRDefault="00AE3CF8" w:rsidP="00056320">
      <w:pPr>
        <w:pStyle w:val="ENCGBM31text"/>
        <w:ind w:left="0"/>
        <w:rPr>
          <w:lang w:val="fr-FR"/>
        </w:rPr>
      </w:pPr>
      <w:bookmarkStart w:id="0" w:name="page2"/>
      <w:bookmarkEnd w:id="0"/>
      <w:r w:rsidRPr="00AE3CF8">
        <w:rPr>
          <w:lang w:val="fr-FR"/>
        </w:rPr>
        <w:t>Les manuscrits de recherche faisant état de grands ensembles de données qui sont déposés dans une base de données accessible au public doivent préciser où les données ont été déposées et fournir les numéros d'acquisition pertinents. Si les numéros d'acquisition n'ont pas encore été obtenus au moment de la soumission, veuillez indiquer qu'ils seront fournis lors de l'examen. Ils doivent être fournis avant la publication.</w:t>
      </w:r>
    </w:p>
    <w:p w14:paraId="413CA022" w14:textId="77777777" w:rsidR="00AE3CF8" w:rsidRPr="00AE3CF8" w:rsidRDefault="00AE3CF8" w:rsidP="00056320">
      <w:pPr>
        <w:pStyle w:val="ENCGBM31text"/>
        <w:ind w:left="0"/>
        <w:rPr>
          <w:lang w:val="fr-FR"/>
        </w:rPr>
      </w:pPr>
      <w:r w:rsidRPr="00AE3CF8">
        <w:rPr>
          <w:lang w:val="fr-FR"/>
        </w:rPr>
        <w:t>Les études interventionnistes impliquant des animaux ou des humains, ainsi que d'autres études nécessitant une approbation éthique, doivent mentionner l'autorité qui a fourni l'approbation et le code d'approbation éthique correspondant.</w:t>
      </w:r>
    </w:p>
    <w:p w14:paraId="19478325" w14:textId="4DD804C7" w:rsidR="00560E5F" w:rsidRPr="00AE3CF8" w:rsidRDefault="00AE3CF8" w:rsidP="00056320">
      <w:pPr>
        <w:pStyle w:val="ENCGBM31text"/>
        <w:ind w:left="0"/>
        <w:rPr>
          <w:lang w:val="fr-FR"/>
        </w:rPr>
      </w:pPr>
      <w:r w:rsidRPr="00AE3CF8">
        <w:rPr>
          <w:lang w:val="fr-FR"/>
        </w:rPr>
        <w:t>Dans cette section, le cas échéant, les auteurs sont tenus de divulguer des détails sur la façon dont l'intelligence artificielle générative (</w:t>
      </w:r>
      <w:proofErr w:type="spellStart"/>
      <w:r w:rsidRPr="00AE3CF8">
        <w:rPr>
          <w:lang w:val="fr-FR"/>
        </w:rPr>
        <w:t>GenAI</w:t>
      </w:r>
      <w:proofErr w:type="spellEnd"/>
      <w:r w:rsidRPr="00AE3CF8">
        <w:rPr>
          <w:lang w:val="fr-FR"/>
        </w:rPr>
        <w:t xml:space="preserve">) a été utilisée dans cet article (par exemple, pour générer du texte, des données ou des graphiques, ou pour aider à la conception de l'étude, à la collecte de données, à l'analyse ou à l'interprétation). Il n'est pas nécessaire de déclarer l'utilisation de </w:t>
      </w:r>
      <w:proofErr w:type="spellStart"/>
      <w:r w:rsidRPr="00AE3CF8">
        <w:rPr>
          <w:lang w:val="fr-FR"/>
        </w:rPr>
        <w:t>GenAI</w:t>
      </w:r>
      <w:proofErr w:type="spellEnd"/>
      <w:r w:rsidRPr="00AE3CF8">
        <w:rPr>
          <w:lang w:val="fr-FR"/>
        </w:rPr>
        <w:t xml:space="preserve"> pour l'édition superficielle de texte (par exemple, la grammaire, l'orthographe, la ponctuation et le formatage)</w:t>
      </w:r>
      <w:r w:rsidR="00270481" w:rsidRPr="00AE3CF8">
        <w:rPr>
          <w:lang w:val="fr-FR"/>
        </w:rPr>
        <w:t>.</w:t>
      </w:r>
    </w:p>
    <w:p w14:paraId="677EEBB8" w14:textId="7EDD9503" w:rsidR="00560E5F" w:rsidRPr="00342A42" w:rsidRDefault="00560E5F" w:rsidP="00056320">
      <w:pPr>
        <w:pStyle w:val="ENCGBM21heading1"/>
        <w:ind w:left="0"/>
        <w:rPr>
          <w:color w:val="1F4E79" w:themeColor="accent5" w:themeShade="80"/>
          <w:lang w:val="fr-FR" w:eastAsia="zh-CN"/>
        </w:rPr>
      </w:pPr>
      <w:r w:rsidRPr="00342A42">
        <w:rPr>
          <w:color w:val="1F4E79" w:themeColor="accent5" w:themeShade="80"/>
          <w:lang w:val="fr-FR" w:eastAsia="zh-CN"/>
        </w:rPr>
        <w:t xml:space="preserve">3. </w:t>
      </w:r>
      <w:r w:rsidR="00900EAE" w:rsidRPr="00342A42">
        <w:rPr>
          <w:color w:val="1F4E79" w:themeColor="accent5" w:themeShade="80"/>
          <w:lang w:val="fr-FR" w:eastAsia="zh-CN"/>
        </w:rPr>
        <w:t>Résultats</w:t>
      </w:r>
    </w:p>
    <w:p w14:paraId="0C34F536" w14:textId="77777777" w:rsidR="00900EAE" w:rsidRDefault="00900EAE" w:rsidP="00056320">
      <w:pPr>
        <w:pStyle w:val="ENCGBM31text"/>
        <w:ind w:left="0"/>
        <w:rPr>
          <w:lang w:val="fr-FR"/>
        </w:rPr>
      </w:pPr>
      <w:r w:rsidRPr="00900EAE">
        <w:rPr>
          <w:lang w:val="fr-FR"/>
        </w:rPr>
        <w:t>Cette section peut être divisée en sous-titres. Il doit fournir une description concise et précise des résultats expérimentaux, de leur interprétation, ainsi que des conclusions expérimentales qui peuvent être tirées.</w:t>
      </w:r>
    </w:p>
    <w:p w14:paraId="26D9F1E4" w14:textId="77777777" w:rsidR="002408D5" w:rsidRDefault="002408D5" w:rsidP="00056320">
      <w:pPr>
        <w:pStyle w:val="ENCGBM31text"/>
        <w:ind w:left="0"/>
        <w:rPr>
          <w:lang w:val="fr-FR"/>
        </w:rPr>
      </w:pPr>
    </w:p>
    <w:p w14:paraId="36DE3091" w14:textId="77777777" w:rsidR="002408D5" w:rsidRDefault="002408D5" w:rsidP="002408D5">
      <w:pPr>
        <w:spacing w:line="240" w:lineRule="auto"/>
        <w:jc w:val="left"/>
        <w:rPr>
          <w:rFonts w:eastAsia="Times New Roman"/>
          <w:i/>
          <w:snapToGrid w:val="0"/>
          <w:szCs w:val="22"/>
          <w:lang w:eastAsia="de-DE" w:bidi="en-US"/>
        </w:rPr>
      </w:pPr>
      <w:r w:rsidRPr="002408D5">
        <w:rPr>
          <w:rFonts w:eastAsia="Times New Roman"/>
          <w:i/>
          <w:snapToGrid w:val="0"/>
          <w:szCs w:val="22"/>
          <w:lang w:eastAsia="de-DE" w:bidi="en-US"/>
        </w:rPr>
        <w:t>3.1. Sous-section</w:t>
      </w:r>
    </w:p>
    <w:p w14:paraId="3143C949" w14:textId="3D27B1D6" w:rsidR="002408D5" w:rsidRDefault="002408D5" w:rsidP="002408D5">
      <w:pPr>
        <w:spacing w:line="240" w:lineRule="auto"/>
        <w:jc w:val="left"/>
        <w:rPr>
          <w:rFonts w:eastAsia="Times New Roman"/>
          <w:snapToGrid w:val="0"/>
          <w:szCs w:val="22"/>
          <w:lang w:eastAsia="de-DE" w:bidi="en-US"/>
        </w:rPr>
      </w:pPr>
      <w:r w:rsidRPr="002408D5">
        <w:rPr>
          <w:rFonts w:eastAsia="Times New Roman"/>
          <w:snapToGrid w:val="0"/>
          <w:szCs w:val="22"/>
          <w:lang w:eastAsia="de-DE" w:bidi="en-US"/>
        </w:rPr>
        <w:t>3.1.1. Sous-sous-section</w:t>
      </w:r>
    </w:p>
    <w:p w14:paraId="0B603675" w14:textId="77777777" w:rsidR="002408D5" w:rsidRDefault="002408D5" w:rsidP="002408D5">
      <w:pPr>
        <w:spacing w:line="240" w:lineRule="auto"/>
        <w:jc w:val="left"/>
        <w:rPr>
          <w:rFonts w:eastAsia="Times New Roman"/>
          <w:snapToGrid w:val="0"/>
          <w:szCs w:val="22"/>
          <w:lang w:eastAsia="de-DE" w:bidi="en-US"/>
        </w:rPr>
      </w:pPr>
      <w:r w:rsidRPr="002408D5">
        <w:rPr>
          <w:rFonts w:eastAsia="Times New Roman"/>
          <w:snapToGrid w:val="0"/>
          <w:szCs w:val="22"/>
          <w:lang w:eastAsia="de-DE" w:bidi="en-US"/>
        </w:rPr>
        <w:t xml:space="preserve">Les </w:t>
      </w:r>
      <w:proofErr w:type="spellStart"/>
      <w:r w:rsidRPr="002408D5">
        <w:rPr>
          <w:rFonts w:eastAsia="Times New Roman"/>
          <w:snapToGrid w:val="0"/>
          <w:szCs w:val="22"/>
          <w:lang w:eastAsia="de-DE" w:bidi="en-US"/>
        </w:rPr>
        <w:t>listes</w:t>
      </w:r>
      <w:proofErr w:type="spellEnd"/>
      <w:r w:rsidRPr="002408D5">
        <w:rPr>
          <w:rFonts w:eastAsia="Times New Roman"/>
          <w:snapToGrid w:val="0"/>
          <w:szCs w:val="22"/>
          <w:lang w:eastAsia="de-DE" w:bidi="en-US"/>
        </w:rPr>
        <w:t xml:space="preserve"> à </w:t>
      </w:r>
      <w:proofErr w:type="spellStart"/>
      <w:r w:rsidRPr="002408D5">
        <w:rPr>
          <w:rFonts w:eastAsia="Times New Roman"/>
          <w:snapToGrid w:val="0"/>
          <w:szCs w:val="22"/>
          <w:lang w:eastAsia="de-DE" w:bidi="en-US"/>
        </w:rPr>
        <w:t>puces</w:t>
      </w:r>
      <w:proofErr w:type="spellEnd"/>
      <w:r w:rsidRPr="002408D5">
        <w:rPr>
          <w:rFonts w:eastAsia="Times New Roman"/>
          <w:snapToGrid w:val="0"/>
          <w:szCs w:val="22"/>
          <w:lang w:eastAsia="de-DE" w:bidi="en-US"/>
        </w:rPr>
        <w:t xml:space="preserve"> se </w:t>
      </w:r>
      <w:proofErr w:type="spellStart"/>
      <w:r w:rsidRPr="002408D5">
        <w:rPr>
          <w:rFonts w:eastAsia="Times New Roman"/>
          <w:snapToGrid w:val="0"/>
          <w:szCs w:val="22"/>
          <w:lang w:eastAsia="de-DE" w:bidi="en-US"/>
        </w:rPr>
        <w:t>présentent</w:t>
      </w:r>
      <w:proofErr w:type="spellEnd"/>
      <w:r w:rsidRPr="002408D5">
        <w:rPr>
          <w:rFonts w:eastAsia="Times New Roman"/>
          <w:snapToGrid w:val="0"/>
          <w:szCs w:val="22"/>
          <w:lang w:eastAsia="de-DE" w:bidi="en-US"/>
        </w:rPr>
        <w:t xml:space="preserve"> </w:t>
      </w:r>
      <w:proofErr w:type="spellStart"/>
      <w:proofErr w:type="gramStart"/>
      <w:r w:rsidRPr="002408D5">
        <w:rPr>
          <w:rFonts w:eastAsia="Times New Roman"/>
          <w:snapToGrid w:val="0"/>
          <w:szCs w:val="22"/>
          <w:lang w:eastAsia="de-DE" w:bidi="en-US"/>
        </w:rPr>
        <w:t>ainsi</w:t>
      </w:r>
      <w:proofErr w:type="spellEnd"/>
      <w:r w:rsidRPr="002408D5">
        <w:rPr>
          <w:rFonts w:eastAsia="Times New Roman"/>
          <w:snapToGrid w:val="0"/>
          <w:szCs w:val="22"/>
          <w:lang w:eastAsia="de-DE" w:bidi="en-US"/>
        </w:rPr>
        <w:t xml:space="preserve"> :</w:t>
      </w:r>
      <w:proofErr w:type="gramEnd"/>
    </w:p>
    <w:p w14:paraId="3FE58ABA" w14:textId="5A8CC0C6" w:rsidR="002408D5" w:rsidRPr="002408D5" w:rsidRDefault="002408D5" w:rsidP="002408D5">
      <w:pPr>
        <w:pStyle w:val="Paragraphedeliste"/>
        <w:numPr>
          <w:ilvl w:val="0"/>
          <w:numId w:val="27"/>
        </w:numPr>
        <w:spacing w:line="240" w:lineRule="auto"/>
        <w:jc w:val="left"/>
        <w:rPr>
          <w:rFonts w:eastAsia="Times New Roman"/>
          <w:szCs w:val="22"/>
          <w:lang w:eastAsia="de-DE" w:bidi="en-US"/>
        </w:rPr>
      </w:pPr>
      <w:r w:rsidRPr="002408D5">
        <w:rPr>
          <w:rFonts w:eastAsia="Times New Roman"/>
          <w:szCs w:val="22"/>
          <w:lang w:eastAsia="de-DE" w:bidi="en-US"/>
        </w:rPr>
        <w:t>Premier point;</w:t>
      </w:r>
    </w:p>
    <w:p w14:paraId="7573BACC" w14:textId="06C0F5EA" w:rsidR="002408D5" w:rsidRPr="002408D5" w:rsidRDefault="002408D5" w:rsidP="002408D5">
      <w:pPr>
        <w:pStyle w:val="Paragraphedeliste"/>
        <w:numPr>
          <w:ilvl w:val="0"/>
          <w:numId w:val="27"/>
        </w:numPr>
        <w:spacing w:line="240" w:lineRule="auto"/>
        <w:jc w:val="left"/>
        <w:rPr>
          <w:rFonts w:eastAsia="Times New Roman"/>
          <w:szCs w:val="22"/>
          <w:lang w:eastAsia="de-DE" w:bidi="en-US"/>
        </w:rPr>
      </w:pPr>
      <w:r w:rsidRPr="002408D5">
        <w:rPr>
          <w:rFonts w:eastAsia="Times New Roman"/>
          <w:szCs w:val="22"/>
          <w:lang w:eastAsia="de-DE" w:bidi="en-US"/>
        </w:rPr>
        <w:t>Deuxième point;</w:t>
      </w:r>
    </w:p>
    <w:p w14:paraId="03E5B1F9" w14:textId="186EC596" w:rsidR="002408D5" w:rsidRPr="002408D5" w:rsidRDefault="002408D5" w:rsidP="002408D5">
      <w:pPr>
        <w:pStyle w:val="Paragraphedeliste"/>
        <w:numPr>
          <w:ilvl w:val="0"/>
          <w:numId w:val="27"/>
        </w:numPr>
        <w:spacing w:line="240" w:lineRule="auto"/>
        <w:jc w:val="left"/>
        <w:rPr>
          <w:rFonts w:ascii="Times New Roman" w:eastAsia="Times New Roman" w:hAnsi="Times New Roman"/>
          <w:color w:val="auto"/>
          <w:sz w:val="24"/>
          <w:szCs w:val="24"/>
          <w:lang w:val="fr-MA" w:eastAsia="fr-FR"/>
        </w:rPr>
      </w:pPr>
      <w:proofErr w:type="spellStart"/>
      <w:r w:rsidRPr="002408D5">
        <w:rPr>
          <w:rFonts w:eastAsia="Times New Roman"/>
          <w:szCs w:val="22"/>
          <w:lang w:eastAsia="de-DE" w:bidi="en-US"/>
        </w:rPr>
        <w:t>Troisi</w:t>
      </w:r>
      <w:r>
        <w:rPr>
          <w:rFonts w:eastAsia="Times New Roman"/>
          <w:szCs w:val="22"/>
          <w:lang w:eastAsia="de-DE" w:bidi="en-US"/>
        </w:rPr>
        <w:t>è</w:t>
      </w:r>
      <w:r w:rsidRPr="002408D5">
        <w:rPr>
          <w:rFonts w:eastAsia="Times New Roman"/>
          <w:szCs w:val="22"/>
          <w:lang w:eastAsia="de-DE" w:bidi="en-US"/>
        </w:rPr>
        <w:t>me</w:t>
      </w:r>
      <w:proofErr w:type="spellEnd"/>
      <w:r w:rsidRPr="002408D5">
        <w:rPr>
          <w:rFonts w:eastAsia="Times New Roman"/>
          <w:szCs w:val="22"/>
          <w:lang w:eastAsia="de-DE" w:bidi="en-US"/>
        </w:rPr>
        <w:t xml:space="preserve"> point.</w:t>
      </w:r>
    </w:p>
    <w:p w14:paraId="1DE95F3F" w14:textId="4E5F6208" w:rsidR="002408D5" w:rsidRPr="002408D5" w:rsidRDefault="002408D5" w:rsidP="002408D5">
      <w:pPr>
        <w:spacing w:line="240" w:lineRule="auto"/>
        <w:jc w:val="left"/>
        <w:rPr>
          <w:rFonts w:eastAsia="Times New Roman"/>
          <w:snapToGrid w:val="0"/>
          <w:szCs w:val="22"/>
          <w:lang w:eastAsia="de-DE" w:bidi="en-US"/>
        </w:rPr>
      </w:pPr>
      <w:r w:rsidRPr="002408D5">
        <w:rPr>
          <w:rFonts w:eastAsia="Times New Roman"/>
          <w:snapToGrid w:val="0"/>
          <w:szCs w:val="22"/>
          <w:lang w:eastAsia="de-DE" w:bidi="en-US"/>
        </w:rPr>
        <w:t>Les listes numérotées peuvent être ajoutées comme suit :</w:t>
      </w:r>
    </w:p>
    <w:p w14:paraId="1CF7B9CC" w14:textId="77777777" w:rsidR="002408D5" w:rsidRPr="002408D5" w:rsidRDefault="002408D5" w:rsidP="002408D5">
      <w:pPr>
        <w:pStyle w:val="ENCGBM37itemize"/>
        <w:spacing w:line="240" w:lineRule="auto"/>
        <w:ind w:left="426"/>
      </w:pPr>
      <w:r w:rsidRPr="002408D5">
        <w:t>Premier élément ;</w:t>
      </w:r>
    </w:p>
    <w:p w14:paraId="669F8CA4" w14:textId="77777777" w:rsidR="002408D5" w:rsidRPr="002408D5" w:rsidRDefault="002408D5" w:rsidP="002408D5">
      <w:pPr>
        <w:pStyle w:val="ENCGBM37itemize"/>
        <w:spacing w:line="240" w:lineRule="auto"/>
        <w:ind w:left="426"/>
      </w:pPr>
      <w:r w:rsidRPr="002408D5">
        <w:t>Deuxième élément ;</w:t>
      </w:r>
    </w:p>
    <w:p w14:paraId="11E35F00" w14:textId="77777777" w:rsidR="002408D5" w:rsidRPr="002408D5" w:rsidRDefault="002408D5" w:rsidP="002408D5">
      <w:pPr>
        <w:pStyle w:val="ENCGBM37itemize"/>
        <w:spacing w:line="240" w:lineRule="auto"/>
        <w:ind w:left="426"/>
      </w:pPr>
      <w:r w:rsidRPr="002408D5">
        <w:t>Troisième élément.</w:t>
      </w:r>
    </w:p>
    <w:p w14:paraId="5AC03A4C" w14:textId="77777777" w:rsidR="002408D5" w:rsidRPr="002408D5" w:rsidRDefault="002408D5" w:rsidP="002408D5">
      <w:pPr>
        <w:pStyle w:val="ENCGBM31text"/>
        <w:spacing w:line="240" w:lineRule="auto"/>
        <w:ind w:left="0"/>
      </w:pPr>
      <w:r w:rsidRPr="002408D5">
        <w:t>Le texte continue ici.</w:t>
      </w:r>
    </w:p>
    <w:p w14:paraId="1B895166" w14:textId="77777777" w:rsidR="002408D5" w:rsidRPr="002408D5" w:rsidRDefault="002408D5" w:rsidP="002408D5">
      <w:pPr>
        <w:spacing w:before="100" w:beforeAutospacing="1" w:after="100" w:afterAutospacing="1" w:line="240" w:lineRule="auto"/>
        <w:jc w:val="left"/>
        <w:rPr>
          <w:rFonts w:ascii="Times New Roman" w:eastAsia="Times New Roman" w:hAnsi="Times New Roman"/>
          <w:color w:val="auto"/>
          <w:sz w:val="24"/>
          <w:szCs w:val="24"/>
          <w:lang w:val="fr-MA" w:eastAsia="fr-FR"/>
        </w:rPr>
      </w:pPr>
      <w:r w:rsidRPr="002408D5">
        <w:rPr>
          <w:rFonts w:eastAsia="Times New Roman"/>
          <w:i/>
          <w:snapToGrid w:val="0"/>
          <w:szCs w:val="22"/>
          <w:lang w:eastAsia="de-DE" w:bidi="en-US"/>
        </w:rPr>
        <w:t>3.2. Figures, Tableaux et Schémas</w:t>
      </w:r>
      <w:r w:rsidRPr="002408D5">
        <w:rPr>
          <w:rFonts w:eastAsia="Times New Roman"/>
          <w:i/>
          <w:snapToGrid w:val="0"/>
          <w:szCs w:val="22"/>
          <w:lang w:eastAsia="de-DE" w:bidi="en-US"/>
        </w:rPr>
        <w:br/>
      </w:r>
      <w:r w:rsidRPr="002408D5">
        <w:rPr>
          <w:rFonts w:eastAsia="Times New Roman"/>
          <w:snapToGrid w:val="0"/>
          <w:szCs w:val="22"/>
          <w:lang w:eastAsia="de-DE" w:bidi="en-US"/>
        </w:rPr>
        <w:t>Toutes les figures et tous les tableaux doivent être cités dans le texte principal comme Figure 1, Tableau 1, etc.</w:t>
      </w:r>
    </w:p>
    <w:p w14:paraId="4EDBB47D" w14:textId="5772F50A" w:rsidR="00560E5F" w:rsidRPr="002D4E71" w:rsidRDefault="00900EAE" w:rsidP="00342A42">
      <w:pPr>
        <w:pStyle w:val="ENCGBM52figure"/>
        <w:rPr>
          <w:b/>
        </w:rPr>
      </w:pPr>
      <w:r w:rsidRPr="002D4E71">
        <w:rPr>
          <w:noProof/>
        </w:rPr>
        <w:lastRenderedPageBreak/>
        <w:drawing>
          <wp:inline distT="0" distB="0" distL="0" distR="0" wp14:anchorId="53E80AC5" wp14:editId="32D902E4">
            <wp:extent cx="1514006" cy="15140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8288" cy="1528288"/>
                    </a:xfrm>
                    <a:prstGeom prst="rect">
                      <a:avLst/>
                    </a:prstGeom>
                    <a:solidFill>
                      <a:srgbClr val="FFFFFF"/>
                    </a:solidFill>
                    <a:ln>
                      <a:noFill/>
                    </a:ln>
                  </pic:spPr>
                </pic:pic>
              </a:graphicData>
            </a:graphic>
          </wp:inline>
        </w:drawing>
      </w:r>
    </w:p>
    <w:p w14:paraId="5DA7EEAF" w14:textId="022C3472" w:rsidR="00560E5F" w:rsidRPr="00900EAE" w:rsidRDefault="00560E5F" w:rsidP="00342A42">
      <w:pPr>
        <w:pStyle w:val="ENCGBM51figurecaption"/>
        <w:ind w:left="0"/>
        <w:jc w:val="center"/>
        <w:rPr>
          <w:lang w:val="fr-FR"/>
        </w:rPr>
      </w:pPr>
      <w:r w:rsidRPr="00B3217E">
        <w:rPr>
          <w:b/>
          <w:lang w:val="fr-FR"/>
        </w:rPr>
        <w:t xml:space="preserve">Figure 1. </w:t>
      </w:r>
      <w:r w:rsidR="00900EAE" w:rsidRPr="00900EAE">
        <w:rPr>
          <w:lang w:val="fr-FR"/>
        </w:rPr>
        <w:t xml:space="preserve">Il s'agit d'une </w:t>
      </w:r>
      <w:r w:rsidR="00585180" w:rsidRPr="00900EAE">
        <w:rPr>
          <w:lang w:val="fr-FR"/>
        </w:rPr>
        <w:t>figure.</w:t>
      </w:r>
      <w:r w:rsidRPr="00900EAE">
        <w:rPr>
          <w:lang w:val="fr-FR"/>
        </w:rPr>
        <w:t xml:space="preserve"> </w:t>
      </w:r>
      <w:r w:rsidR="00900EAE" w:rsidRPr="00900EAE">
        <w:rPr>
          <w:lang w:val="fr-FR"/>
        </w:rPr>
        <w:t>Les schémas suivent le même format.</w:t>
      </w:r>
    </w:p>
    <w:p w14:paraId="0E7C9029" w14:textId="552E7E05" w:rsidR="00560E5F" w:rsidRPr="00900EAE" w:rsidRDefault="00560E5F" w:rsidP="00342A42">
      <w:pPr>
        <w:pStyle w:val="ENCGBM41tablecaption"/>
        <w:ind w:left="0"/>
        <w:rPr>
          <w:lang w:val="fr-FR"/>
        </w:rPr>
      </w:pPr>
      <w:r w:rsidRPr="00B3217E">
        <w:rPr>
          <w:b/>
          <w:lang w:val="fr-FR"/>
        </w:rPr>
        <w:t>Table 1.</w:t>
      </w:r>
      <w:r w:rsidRPr="00B3217E">
        <w:rPr>
          <w:lang w:val="fr-FR"/>
        </w:rPr>
        <w:t xml:space="preserve"> </w:t>
      </w:r>
      <w:r w:rsidR="00900EAE" w:rsidRPr="00900EAE">
        <w:rPr>
          <w:lang w:val="fr-FR"/>
        </w:rPr>
        <w:t>Il s'agit d'une table. Les tableaux doivent être placés dans le texte principal près de la première fois qu'ils sont cités.</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490"/>
        <w:gridCol w:w="3489"/>
        <w:gridCol w:w="3487"/>
      </w:tblGrid>
      <w:tr w:rsidR="00560E5F" w:rsidRPr="002D4E71" w14:paraId="3615DB73" w14:textId="77777777" w:rsidTr="00342A42">
        <w:trPr>
          <w:jc w:val="center"/>
        </w:trPr>
        <w:tc>
          <w:tcPr>
            <w:tcW w:w="1667" w:type="pct"/>
            <w:tcBorders>
              <w:bottom w:val="single" w:sz="4" w:space="0" w:color="auto"/>
            </w:tcBorders>
            <w:vAlign w:val="center"/>
          </w:tcPr>
          <w:p w14:paraId="5BB32D8A" w14:textId="77777777" w:rsidR="00560E5F" w:rsidRPr="002D4E71" w:rsidRDefault="00560E5F" w:rsidP="00FD57B5">
            <w:pPr>
              <w:pStyle w:val="ENCGBM42tablebody"/>
              <w:spacing w:line="240" w:lineRule="auto"/>
              <w:rPr>
                <w:b/>
                <w:snapToGrid/>
              </w:rPr>
            </w:pPr>
            <w:r w:rsidRPr="002D4E71">
              <w:rPr>
                <w:b/>
                <w:snapToGrid/>
              </w:rPr>
              <w:t>Title 1</w:t>
            </w:r>
          </w:p>
        </w:tc>
        <w:tc>
          <w:tcPr>
            <w:tcW w:w="1667" w:type="pct"/>
            <w:tcBorders>
              <w:bottom w:val="single" w:sz="4" w:space="0" w:color="auto"/>
            </w:tcBorders>
            <w:vAlign w:val="center"/>
          </w:tcPr>
          <w:p w14:paraId="03E6ED44" w14:textId="77777777" w:rsidR="00560E5F" w:rsidRPr="002D4E71" w:rsidRDefault="00560E5F" w:rsidP="00FD57B5">
            <w:pPr>
              <w:pStyle w:val="ENCGBM42tablebody"/>
              <w:spacing w:line="240" w:lineRule="auto"/>
              <w:rPr>
                <w:b/>
                <w:snapToGrid/>
              </w:rPr>
            </w:pPr>
            <w:r w:rsidRPr="002D4E71">
              <w:rPr>
                <w:b/>
                <w:snapToGrid/>
              </w:rPr>
              <w:t>Title 2</w:t>
            </w:r>
          </w:p>
        </w:tc>
        <w:tc>
          <w:tcPr>
            <w:tcW w:w="1667" w:type="pct"/>
            <w:tcBorders>
              <w:bottom w:val="single" w:sz="4" w:space="0" w:color="auto"/>
            </w:tcBorders>
            <w:vAlign w:val="center"/>
          </w:tcPr>
          <w:p w14:paraId="4D28ECEB" w14:textId="77777777" w:rsidR="00560E5F" w:rsidRPr="002D4E71" w:rsidRDefault="00560E5F" w:rsidP="00FD57B5">
            <w:pPr>
              <w:pStyle w:val="ENCGBM42tablebody"/>
              <w:spacing w:line="240" w:lineRule="auto"/>
              <w:rPr>
                <w:b/>
                <w:snapToGrid/>
              </w:rPr>
            </w:pPr>
            <w:r w:rsidRPr="002D4E71">
              <w:rPr>
                <w:b/>
                <w:snapToGrid/>
              </w:rPr>
              <w:t>Title 3</w:t>
            </w:r>
          </w:p>
        </w:tc>
      </w:tr>
      <w:tr w:rsidR="00560E5F" w:rsidRPr="002D4E71" w14:paraId="4AD449C3" w14:textId="77777777" w:rsidTr="00342A42">
        <w:trPr>
          <w:jc w:val="center"/>
        </w:trPr>
        <w:tc>
          <w:tcPr>
            <w:tcW w:w="1667" w:type="pct"/>
            <w:vAlign w:val="center"/>
          </w:tcPr>
          <w:p w14:paraId="7F9089B7" w14:textId="77777777" w:rsidR="00560E5F" w:rsidRPr="002D4E71" w:rsidRDefault="00560E5F" w:rsidP="00FD57B5">
            <w:pPr>
              <w:pStyle w:val="ENCGBM42tablebody"/>
              <w:spacing w:line="240" w:lineRule="auto"/>
            </w:pPr>
            <w:r w:rsidRPr="002D4E71">
              <w:t>entry 1</w:t>
            </w:r>
          </w:p>
        </w:tc>
        <w:tc>
          <w:tcPr>
            <w:tcW w:w="1667" w:type="pct"/>
            <w:vAlign w:val="center"/>
          </w:tcPr>
          <w:p w14:paraId="6700217F" w14:textId="77777777" w:rsidR="00560E5F" w:rsidRPr="002D4E71" w:rsidRDefault="00560E5F" w:rsidP="00FD57B5">
            <w:pPr>
              <w:pStyle w:val="ENCGBM42tablebody"/>
              <w:spacing w:line="240" w:lineRule="auto"/>
            </w:pPr>
            <w:r w:rsidRPr="002D4E71">
              <w:t>data</w:t>
            </w:r>
          </w:p>
        </w:tc>
        <w:tc>
          <w:tcPr>
            <w:tcW w:w="1667" w:type="pct"/>
            <w:vAlign w:val="center"/>
          </w:tcPr>
          <w:p w14:paraId="0B11F442" w14:textId="77777777" w:rsidR="00560E5F" w:rsidRPr="002D4E71" w:rsidRDefault="00560E5F" w:rsidP="00FD57B5">
            <w:pPr>
              <w:pStyle w:val="ENCGBM42tablebody"/>
              <w:spacing w:line="240" w:lineRule="auto"/>
            </w:pPr>
            <w:r w:rsidRPr="002D4E71">
              <w:t>data</w:t>
            </w:r>
          </w:p>
        </w:tc>
      </w:tr>
      <w:tr w:rsidR="00560E5F" w:rsidRPr="002D4E71" w14:paraId="160533E2" w14:textId="77777777" w:rsidTr="00342A42">
        <w:trPr>
          <w:jc w:val="center"/>
        </w:trPr>
        <w:tc>
          <w:tcPr>
            <w:tcW w:w="1667" w:type="pct"/>
            <w:vAlign w:val="center"/>
          </w:tcPr>
          <w:p w14:paraId="4D1EAA1C" w14:textId="77777777" w:rsidR="00560E5F" w:rsidRPr="002D4E71" w:rsidRDefault="00560E5F" w:rsidP="00FD57B5">
            <w:pPr>
              <w:pStyle w:val="ENCGBM42tablebody"/>
              <w:spacing w:line="240" w:lineRule="auto"/>
            </w:pPr>
            <w:r w:rsidRPr="002D4E71">
              <w:t>entry 2</w:t>
            </w:r>
          </w:p>
        </w:tc>
        <w:tc>
          <w:tcPr>
            <w:tcW w:w="1667" w:type="pct"/>
            <w:vAlign w:val="center"/>
          </w:tcPr>
          <w:p w14:paraId="2C70E012" w14:textId="77777777" w:rsidR="00560E5F" w:rsidRPr="002D4E71" w:rsidRDefault="00560E5F" w:rsidP="00FD57B5">
            <w:pPr>
              <w:pStyle w:val="ENCGBM42tablebody"/>
              <w:spacing w:line="240" w:lineRule="auto"/>
            </w:pPr>
            <w:r w:rsidRPr="002D4E71">
              <w:t>data</w:t>
            </w:r>
          </w:p>
        </w:tc>
        <w:tc>
          <w:tcPr>
            <w:tcW w:w="1667" w:type="pct"/>
            <w:vAlign w:val="center"/>
          </w:tcPr>
          <w:p w14:paraId="0150DB99" w14:textId="77777777" w:rsidR="00560E5F" w:rsidRPr="002D4E71" w:rsidRDefault="00560E5F" w:rsidP="00FD57B5">
            <w:pPr>
              <w:pStyle w:val="ENCGBM42tablebody"/>
              <w:spacing w:line="240" w:lineRule="auto"/>
            </w:pPr>
            <w:r w:rsidRPr="002D4E71">
              <w:t xml:space="preserve">data </w:t>
            </w:r>
            <w:r w:rsidRPr="002D4E71">
              <w:rPr>
                <w:vertAlign w:val="superscript"/>
              </w:rPr>
              <w:t>1</w:t>
            </w:r>
          </w:p>
        </w:tc>
      </w:tr>
    </w:tbl>
    <w:p w14:paraId="60A41A86" w14:textId="7FDC1E44" w:rsidR="00560E5F" w:rsidRPr="00900EAE" w:rsidRDefault="00560E5F" w:rsidP="00342A42">
      <w:pPr>
        <w:pStyle w:val="ENCGBM43tablefooter"/>
        <w:ind w:left="1276"/>
        <w:rPr>
          <w:lang w:val="fr-FR"/>
        </w:rPr>
      </w:pPr>
      <w:r w:rsidRPr="00900EAE">
        <w:rPr>
          <w:vertAlign w:val="superscript"/>
          <w:lang w:val="fr-FR"/>
        </w:rPr>
        <w:t>1</w:t>
      </w:r>
      <w:r w:rsidRPr="00900EAE">
        <w:rPr>
          <w:lang w:val="fr-FR"/>
        </w:rPr>
        <w:t xml:space="preserve"> </w:t>
      </w:r>
      <w:r w:rsidR="00900EAE" w:rsidRPr="00900EAE">
        <w:rPr>
          <w:lang w:val="fr-FR"/>
        </w:rPr>
        <w:t>Les tableaux peuvent avoir un pied de page.</w:t>
      </w:r>
    </w:p>
    <w:p w14:paraId="16A6388A" w14:textId="7523A234" w:rsidR="00900EAE" w:rsidRPr="00900EAE" w:rsidRDefault="00900EAE" w:rsidP="00900EAE">
      <w:pPr>
        <w:pStyle w:val="ENCGBM31text"/>
        <w:spacing w:before="240" w:after="240"/>
        <w:rPr>
          <w:lang w:val="fr-FR"/>
        </w:rPr>
      </w:pPr>
      <w:r w:rsidRPr="00900EAE">
        <w:rPr>
          <w:lang w:val="fr-FR"/>
        </w:rPr>
        <w:t>Le texte se poursuit ici (figure 2 et tableau 2).</w:t>
      </w:r>
    </w:p>
    <w:tbl>
      <w:tblPr>
        <w:tblW w:w="0" w:type="auto"/>
        <w:jc w:val="center"/>
        <w:tblLook w:val="0000" w:firstRow="0" w:lastRow="0" w:firstColumn="0" w:lastColumn="0" w:noHBand="0" w:noVBand="0"/>
      </w:tblPr>
      <w:tblGrid>
        <w:gridCol w:w="4057"/>
        <w:gridCol w:w="4268"/>
      </w:tblGrid>
      <w:tr w:rsidR="00560E5F" w:rsidRPr="002D4E71" w14:paraId="7824AD4C" w14:textId="77777777" w:rsidTr="00FD57B5">
        <w:trPr>
          <w:jc w:val="center"/>
        </w:trPr>
        <w:tc>
          <w:tcPr>
            <w:tcW w:w="4057" w:type="dxa"/>
            <w:vAlign w:val="center"/>
          </w:tcPr>
          <w:p w14:paraId="4C1D1A58" w14:textId="77777777" w:rsidR="00560E5F" w:rsidRPr="002D4E71" w:rsidRDefault="00A47484" w:rsidP="006F4286">
            <w:pPr>
              <w:pStyle w:val="ENCGBM52figure"/>
              <w:spacing w:before="0"/>
            </w:pPr>
            <w:r w:rsidRPr="002D4E71">
              <w:rPr>
                <w:noProof/>
              </w:rPr>
              <w:drawing>
                <wp:inline distT="0" distB="0" distL="0" distR="0" wp14:anchorId="00FE5D8C" wp14:editId="395771F1">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13888A0C" w14:textId="77777777" w:rsidR="00560E5F" w:rsidRPr="002D4E71" w:rsidRDefault="00A47484" w:rsidP="006F4286">
            <w:pPr>
              <w:pStyle w:val="ENCGBM52figure"/>
              <w:spacing w:before="0"/>
            </w:pPr>
            <w:r w:rsidRPr="002D4E71">
              <w:rPr>
                <w:noProof/>
              </w:rPr>
              <w:drawing>
                <wp:inline distT="0" distB="0" distL="0" distR="0" wp14:anchorId="6ABAF939" wp14:editId="21F800BC">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560E5F" w:rsidRPr="002D4E71" w14:paraId="315463AD" w14:textId="77777777" w:rsidTr="00FD57B5">
        <w:trPr>
          <w:jc w:val="center"/>
        </w:trPr>
        <w:tc>
          <w:tcPr>
            <w:tcW w:w="4057" w:type="dxa"/>
            <w:vAlign w:val="center"/>
          </w:tcPr>
          <w:p w14:paraId="32192CA1" w14:textId="77777777" w:rsidR="00560E5F" w:rsidRPr="002D4E71" w:rsidRDefault="00560E5F" w:rsidP="006F4286">
            <w:pPr>
              <w:pStyle w:val="ENCGBM42tablebody"/>
            </w:pPr>
            <w:r w:rsidRPr="002D4E71">
              <w:t>(</w:t>
            </w:r>
            <w:r w:rsidRPr="002D4E71">
              <w:rPr>
                <w:b/>
              </w:rPr>
              <w:t>a</w:t>
            </w:r>
            <w:r w:rsidRPr="002D4E71">
              <w:t>)</w:t>
            </w:r>
          </w:p>
        </w:tc>
        <w:tc>
          <w:tcPr>
            <w:tcW w:w="4268" w:type="dxa"/>
          </w:tcPr>
          <w:p w14:paraId="0AD1E53F" w14:textId="77777777" w:rsidR="00560E5F" w:rsidRPr="002D4E71" w:rsidRDefault="00560E5F" w:rsidP="006F4286">
            <w:pPr>
              <w:pStyle w:val="ENCGBM42tablebody"/>
            </w:pPr>
            <w:r w:rsidRPr="002D4E71">
              <w:t>(</w:t>
            </w:r>
            <w:r w:rsidRPr="002D4E71">
              <w:rPr>
                <w:b/>
              </w:rPr>
              <w:t>b</w:t>
            </w:r>
            <w:r w:rsidRPr="002D4E71">
              <w:t>)</w:t>
            </w:r>
          </w:p>
        </w:tc>
      </w:tr>
    </w:tbl>
    <w:p w14:paraId="0D80A9C2" w14:textId="33EDDAB2" w:rsidR="00560E5F" w:rsidRPr="00900EAE" w:rsidRDefault="00560E5F" w:rsidP="00342A42">
      <w:pPr>
        <w:pStyle w:val="ENCGBM51figurecaption"/>
        <w:ind w:left="0"/>
        <w:rPr>
          <w:lang w:val="fr-FR"/>
        </w:rPr>
      </w:pPr>
      <w:r w:rsidRPr="00B3217E">
        <w:rPr>
          <w:b/>
          <w:lang w:val="fr-FR"/>
        </w:rPr>
        <w:t xml:space="preserve">Figure 2. </w:t>
      </w:r>
      <w:r w:rsidR="00900EAE" w:rsidRPr="00900EAE">
        <w:rPr>
          <w:lang w:val="fr-FR"/>
        </w:rPr>
        <w:t>Il s'agit d'un</w:t>
      </w:r>
      <w:r w:rsidR="00900EAE">
        <w:rPr>
          <w:lang w:val="fr-FR"/>
        </w:rPr>
        <w:t>e figure</w:t>
      </w:r>
      <w:r w:rsidR="00900EAE" w:rsidRPr="00900EAE">
        <w:rPr>
          <w:lang w:val="fr-FR"/>
        </w:rPr>
        <w:t>. Les schémas suivent un autre format. S'il y a plusieurs panneaux, ceux-ci doivent être énumérés comme suit :</w:t>
      </w:r>
      <w:r w:rsidR="00900EAE" w:rsidRPr="00900EAE">
        <w:rPr>
          <w:b/>
          <w:lang w:val="fr-FR"/>
        </w:rPr>
        <w:t xml:space="preserve"> a</w:t>
      </w:r>
      <w:r w:rsidR="00900EAE" w:rsidRPr="00900EAE">
        <w:rPr>
          <w:lang w:val="fr-FR"/>
        </w:rPr>
        <w:t xml:space="preserve">) Description du contenu du premier panneau ; b) Description du contenu du deuxième groupe d'experts. Les </w:t>
      </w:r>
      <w:r w:rsidR="00900EAE">
        <w:rPr>
          <w:lang w:val="fr-FR"/>
        </w:rPr>
        <w:t>figures</w:t>
      </w:r>
      <w:r w:rsidR="00900EAE" w:rsidRPr="00900EAE">
        <w:rPr>
          <w:lang w:val="fr-FR"/>
        </w:rPr>
        <w:t xml:space="preserve"> doivent être placés dans le texte principal près de la première fois qu'ils sont cités.</w:t>
      </w:r>
    </w:p>
    <w:p w14:paraId="1BFD3D03" w14:textId="5BCDB022" w:rsidR="00560E5F" w:rsidRPr="00900EAE" w:rsidRDefault="00560E5F" w:rsidP="00342A42">
      <w:pPr>
        <w:pStyle w:val="ENCGBM41tablecaption"/>
        <w:ind w:left="0"/>
        <w:rPr>
          <w:lang w:val="fr-FR"/>
        </w:rPr>
      </w:pPr>
      <w:r w:rsidRPr="00B3217E">
        <w:rPr>
          <w:b/>
          <w:lang w:val="fr-FR"/>
        </w:rPr>
        <w:t xml:space="preserve">Table 2. </w:t>
      </w:r>
      <w:r w:rsidR="00900EAE" w:rsidRPr="00900EAE">
        <w:rPr>
          <w:lang w:val="fr-FR"/>
        </w:rPr>
        <w:t>Il s'agit d'une table. Les tableaux doivent être placés dans le texte principal près de la première fois qu'ils sont cités.</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560E5F" w:rsidRPr="002D4E71" w14:paraId="0064E55A" w14:textId="77777777" w:rsidTr="00BA0501">
        <w:trPr>
          <w:jc w:val="center"/>
        </w:trPr>
        <w:tc>
          <w:tcPr>
            <w:tcW w:w="3942" w:type="dxa"/>
            <w:tcBorders>
              <w:top w:val="single" w:sz="8" w:space="0" w:color="auto"/>
              <w:bottom w:val="single" w:sz="4" w:space="0" w:color="auto"/>
            </w:tcBorders>
            <w:vAlign w:val="center"/>
          </w:tcPr>
          <w:p w14:paraId="5D1A6525" w14:textId="6A8DAB3E" w:rsidR="00560E5F" w:rsidRPr="002D4E71" w:rsidRDefault="005B320B" w:rsidP="00FD57B5">
            <w:pPr>
              <w:pStyle w:val="ENCGBM42tablebody"/>
              <w:rPr>
                <w:b/>
                <w:bCs/>
              </w:rPr>
            </w:pPr>
            <w:proofErr w:type="spellStart"/>
            <w:r>
              <w:rPr>
                <w:b/>
                <w:bCs/>
              </w:rPr>
              <w:t>Titre</w:t>
            </w:r>
            <w:proofErr w:type="spellEnd"/>
            <w:r w:rsidR="00560E5F" w:rsidRPr="002D4E71">
              <w:rPr>
                <w:b/>
                <w:bCs/>
              </w:rPr>
              <w:t xml:space="preserve"> 1</w:t>
            </w:r>
          </w:p>
        </w:tc>
        <w:tc>
          <w:tcPr>
            <w:tcW w:w="3089" w:type="dxa"/>
            <w:tcBorders>
              <w:top w:val="single" w:sz="8" w:space="0" w:color="auto"/>
              <w:bottom w:val="single" w:sz="4" w:space="0" w:color="auto"/>
            </w:tcBorders>
            <w:vAlign w:val="center"/>
          </w:tcPr>
          <w:p w14:paraId="58A71A1A" w14:textId="0D9449FD" w:rsidR="00560E5F" w:rsidRPr="002D4E71" w:rsidRDefault="005B320B" w:rsidP="00FD57B5">
            <w:pPr>
              <w:pStyle w:val="ENCGBM42tablebody"/>
              <w:rPr>
                <w:b/>
                <w:bCs/>
              </w:rPr>
            </w:pPr>
            <w:proofErr w:type="spellStart"/>
            <w:r>
              <w:rPr>
                <w:b/>
                <w:bCs/>
              </w:rPr>
              <w:t>Titre</w:t>
            </w:r>
            <w:proofErr w:type="spellEnd"/>
            <w:r w:rsidRPr="002D4E71">
              <w:rPr>
                <w:b/>
                <w:bCs/>
              </w:rPr>
              <w:t xml:space="preserve"> </w:t>
            </w:r>
            <w:r w:rsidR="00560E5F" w:rsidRPr="002D4E71">
              <w:rPr>
                <w:b/>
                <w:bCs/>
              </w:rPr>
              <w:t>2</w:t>
            </w:r>
          </w:p>
        </w:tc>
        <w:tc>
          <w:tcPr>
            <w:tcW w:w="1717" w:type="dxa"/>
            <w:tcBorders>
              <w:top w:val="single" w:sz="8" w:space="0" w:color="auto"/>
              <w:bottom w:val="single" w:sz="4" w:space="0" w:color="auto"/>
            </w:tcBorders>
            <w:vAlign w:val="center"/>
            <w:hideMark/>
          </w:tcPr>
          <w:p w14:paraId="1DA1333C" w14:textId="059B539C" w:rsidR="00560E5F" w:rsidRPr="002D4E71" w:rsidRDefault="005B320B" w:rsidP="00FD57B5">
            <w:pPr>
              <w:pStyle w:val="ENCGBM42tablebody"/>
              <w:rPr>
                <w:b/>
                <w:bCs/>
              </w:rPr>
            </w:pPr>
            <w:proofErr w:type="spellStart"/>
            <w:r>
              <w:rPr>
                <w:b/>
                <w:bCs/>
              </w:rPr>
              <w:t>Titre</w:t>
            </w:r>
            <w:proofErr w:type="spellEnd"/>
            <w:r w:rsidRPr="002D4E71">
              <w:rPr>
                <w:b/>
                <w:bCs/>
              </w:rPr>
              <w:t xml:space="preserve"> </w:t>
            </w:r>
            <w:r w:rsidR="00560E5F" w:rsidRPr="002D4E71">
              <w:rPr>
                <w:b/>
                <w:bCs/>
              </w:rPr>
              <w:t>3</w:t>
            </w:r>
          </w:p>
        </w:tc>
        <w:tc>
          <w:tcPr>
            <w:tcW w:w="1717" w:type="dxa"/>
            <w:tcBorders>
              <w:top w:val="single" w:sz="8" w:space="0" w:color="auto"/>
              <w:bottom w:val="single" w:sz="4" w:space="0" w:color="auto"/>
            </w:tcBorders>
            <w:vAlign w:val="center"/>
          </w:tcPr>
          <w:p w14:paraId="4C374BD4" w14:textId="064059BE" w:rsidR="00560E5F" w:rsidRPr="002D4E71" w:rsidRDefault="005B320B" w:rsidP="00FD57B5">
            <w:pPr>
              <w:pStyle w:val="ENCGBM42tablebody"/>
              <w:rPr>
                <w:b/>
                <w:bCs/>
              </w:rPr>
            </w:pPr>
            <w:proofErr w:type="spellStart"/>
            <w:r>
              <w:rPr>
                <w:b/>
                <w:bCs/>
              </w:rPr>
              <w:t>Titre</w:t>
            </w:r>
            <w:proofErr w:type="spellEnd"/>
            <w:r w:rsidRPr="002D4E71">
              <w:rPr>
                <w:b/>
                <w:bCs/>
              </w:rPr>
              <w:t xml:space="preserve"> </w:t>
            </w:r>
            <w:r w:rsidR="00560E5F" w:rsidRPr="002D4E71">
              <w:rPr>
                <w:b/>
                <w:bCs/>
              </w:rPr>
              <w:t>4</w:t>
            </w:r>
          </w:p>
        </w:tc>
      </w:tr>
      <w:tr w:rsidR="00560E5F" w:rsidRPr="002D4E71" w14:paraId="3045BA67" w14:textId="77777777" w:rsidTr="00BA0501">
        <w:trPr>
          <w:jc w:val="center"/>
        </w:trPr>
        <w:tc>
          <w:tcPr>
            <w:tcW w:w="3942" w:type="dxa"/>
            <w:vMerge w:val="restart"/>
            <w:tcBorders>
              <w:top w:val="single" w:sz="4" w:space="0" w:color="auto"/>
            </w:tcBorders>
            <w:vAlign w:val="center"/>
            <w:hideMark/>
          </w:tcPr>
          <w:p w14:paraId="39BF5F4C" w14:textId="77777777" w:rsidR="00560E5F" w:rsidRPr="002D4E71" w:rsidRDefault="00560E5F" w:rsidP="00FD57B5">
            <w:pPr>
              <w:pStyle w:val="ENCGBM42tablebody"/>
            </w:pPr>
            <w:r w:rsidRPr="002D4E71">
              <w:t>entry 1</w:t>
            </w:r>
            <w:r w:rsidR="00E6450D" w:rsidRPr="002D4E71">
              <w:t xml:space="preserve"> *</w:t>
            </w:r>
          </w:p>
        </w:tc>
        <w:tc>
          <w:tcPr>
            <w:tcW w:w="3089" w:type="dxa"/>
            <w:tcBorders>
              <w:top w:val="single" w:sz="4" w:space="0" w:color="auto"/>
              <w:bottom w:val="nil"/>
            </w:tcBorders>
            <w:vAlign w:val="center"/>
            <w:hideMark/>
          </w:tcPr>
          <w:p w14:paraId="7DB7C9E3"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0EC90B8B"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51CC938F" w14:textId="77777777" w:rsidR="00560E5F" w:rsidRPr="002D4E71" w:rsidRDefault="00560E5F" w:rsidP="00FD57B5">
            <w:pPr>
              <w:pStyle w:val="ENCGBM42tablebody"/>
            </w:pPr>
            <w:r w:rsidRPr="002D4E71">
              <w:t>data</w:t>
            </w:r>
          </w:p>
        </w:tc>
      </w:tr>
      <w:tr w:rsidR="00560E5F" w:rsidRPr="002D4E71" w14:paraId="2771A083" w14:textId="77777777" w:rsidTr="00BA0501">
        <w:trPr>
          <w:jc w:val="center"/>
        </w:trPr>
        <w:tc>
          <w:tcPr>
            <w:tcW w:w="3942" w:type="dxa"/>
            <w:vMerge/>
            <w:vAlign w:val="center"/>
            <w:hideMark/>
          </w:tcPr>
          <w:p w14:paraId="7E0CD901" w14:textId="77777777" w:rsidR="00560E5F" w:rsidRPr="002D4E71" w:rsidRDefault="00560E5F" w:rsidP="00FD57B5">
            <w:pPr>
              <w:pStyle w:val="ENCGBM42tablebody"/>
            </w:pPr>
          </w:p>
        </w:tc>
        <w:tc>
          <w:tcPr>
            <w:tcW w:w="3089" w:type="dxa"/>
            <w:tcBorders>
              <w:top w:val="nil"/>
              <w:bottom w:val="nil"/>
            </w:tcBorders>
            <w:vAlign w:val="center"/>
            <w:hideMark/>
          </w:tcPr>
          <w:p w14:paraId="4DEE0887" w14:textId="77777777" w:rsidR="00560E5F" w:rsidRPr="002D4E71" w:rsidRDefault="00560E5F" w:rsidP="00FD57B5">
            <w:pPr>
              <w:pStyle w:val="ENCGBM42tablebody"/>
            </w:pPr>
            <w:r w:rsidRPr="002D4E71">
              <w:t>data</w:t>
            </w:r>
          </w:p>
        </w:tc>
        <w:tc>
          <w:tcPr>
            <w:tcW w:w="1717" w:type="dxa"/>
            <w:tcBorders>
              <w:top w:val="nil"/>
              <w:bottom w:val="nil"/>
            </w:tcBorders>
            <w:vAlign w:val="center"/>
          </w:tcPr>
          <w:p w14:paraId="3FCA04F9" w14:textId="77777777" w:rsidR="00560E5F" w:rsidRPr="002D4E71" w:rsidRDefault="00560E5F" w:rsidP="00FD57B5">
            <w:pPr>
              <w:pStyle w:val="ENCGBM42tablebody"/>
            </w:pPr>
            <w:r w:rsidRPr="002D4E71">
              <w:t>data</w:t>
            </w:r>
          </w:p>
        </w:tc>
        <w:tc>
          <w:tcPr>
            <w:tcW w:w="1717" w:type="dxa"/>
            <w:tcBorders>
              <w:top w:val="nil"/>
              <w:bottom w:val="nil"/>
            </w:tcBorders>
            <w:vAlign w:val="center"/>
          </w:tcPr>
          <w:p w14:paraId="442DADCE" w14:textId="77777777" w:rsidR="00560E5F" w:rsidRPr="002D4E71" w:rsidRDefault="00560E5F" w:rsidP="00FD57B5">
            <w:pPr>
              <w:pStyle w:val="ENCGBM42tablebody"/>
            </w:pPr>
            <w:r w:rsidRPr="002D4E71">
              <w:t>data</w:t>
            </w:r>
          </w:p>
        </w:tc>
      </w:tr>
      <w:tr w:rsidR="00560E5F" w:rsidRPr="002D4E71" w14:paraId="3828B4A5" w14:textId="77777777" w:rsidTr="00BA0501">
        <w:trPr>
          <w:jc w:val="center"/>
        </w:trPr>
        <w:tc>
          <w:tcPr>
            <w:tcW w:w="3942" w:type="dxa"/>
            <w:vMerge/>
            <w:tcBorders>
              <w:bottom w:val="single" w:sz="4" w:space="0" w:color="auto"/>
            </w:tcBorders>
            <w:vAlign w:val="center"/>
          </w:tcPr>
          <w:p w14:paraId="4D2791EA" w14:textId="77777777" w:rsidR="00560E5F" w:rsidRPr="002D4E71" w:rsidRDefault="00560E5F" w:rsidP="00FD57B5">
            <w:pPr>
              <w:pStyle w:val="ENCGBM42tablebody"/>
            </w:pPr>
          </w:p>
        </w:tc>
        <w:tc>
          <w:tcPr>
            <w:tcW w:w="3089" w:type="dxa"/>
            <w:tcBorders>
              <w:top w:val="nil"/>
              <w:bottom w:val="single" w:sz="4" w:space="0" w:color="auto"/>
            </w:tcBorders>
            <w:vAlign w:val="center"/>
          </w:tcPr>
          <w:p w14:paraId="02158D10"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tcPr>
          <w:p w14:paraId="0FD14421"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tcPr>
          <w:p w14:paraId="6A2F6AFF" w14:textId="77777777" w:rsidR="00560E5F" w:rsidRPr="002D4E71" w:rsidRDefault="00560E5F" w:rsidP="00FD57B5">
            <w:pPr>
              <w:pStyle w:val="ENCGBM42tablebody"/>
            </w:pPr>
            <w:r w:rsidRPr="002D4E71">
              <w:t>data</w:t>
            </w:r>
          </w:p>
        </w:tc>
      </w:tr>
      <w:tr w:rsidR="00560E5F" w:rsidRPr="002D4E71" w14:paraId="2590555D" w14:textId="77777777" w:rsidTr="00BA0501">
        <w:trPr>
          <w:jc w:val="center"/>
        </w:trPr>
        <w:tc>
          <w:tcPr>
            <w:tcW w:w="3942" w:type="dxa"/>
            <w:vMerge w:val="restart"/>
            <w:tcBorders>
              <w:top w:val="single" w:sz="4" w:space="0" w:color="auto"/>
              <w:bottom w:val="nil"/>
            </w:tcBorders>
            <w:vAlign w:val="center"/>
            <w:hideMark/>
          </w:tcPr>
          <w:p w14:paraId="0CA6E906" w14:textId="77777777" w:rsidR="00560E5F" w:rsidRPr="002D4E71" w:rsidRDefault="00560E5F" w:rsidP="00FD57B5">
            <w:pPr>
              <w:pStyle w:val="ENCGBM42tablebody"/>
            </w:pPr>
            <w:r w:rsidRPr="002D4E71">
              <w:t>entry 2</w:t>
            </w:r>
          </w:p>
        </w:tc>
        <w:tc>
          <w:tcPr>
            <w:tcW w:w="3089" w:type="dxa"/>
            <w:tcBorders>
              <w:top w:val="single" w:sz="4" w:space="0" w:color="auto"/>
              <w:bottom w:val="nil"/>
            </w:tcBorders>
            <w:vAlign w:val="center"/>
            <w:hideMark/>
          </w:tcPr>
          <w:p w14:paraId="7A463ECD"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hideMark/>
          </w:tcPr>
          <w:p w14:paraId="73E44471"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17229A90" w14:textId="77777777" w:rsidR="00560E5F" w:rsidRPr="002D4E71" w:rsidRDefault="00560E5F" w:rsidP="00FD57B5">
            <w:pPr>
              <w:pStyle w:val="ENCGBM42tablebody"/>
            </w:pPr>
            <w:r w:rsidRPr="002D4E71">
              <w:t>data</w:t>
            </w:r>
          </w:p>
        </w:tc>
      </w:tr>
      <w:tr w:rsidR="00560E5F" w:rsidRPr="002D4E71" w14:paraId="329DFA95" w14:textId="77777777" w:rsidTr="00BA0501">
        <w:trPr>
          <w:jc w:val="center"/>
        </w:trPr>
        <w:tc>
          <w:tcPr>
            <w:tcW w:w="3942" w:type="dxa"/>
            <w:vMerge/>
            <w:tcBorders>
              <w:top w:val="nil"/>
              <w:bottom w:val="single" w:sz="4" w:space="0" w:color="auto"/>
            </w:tcBorders>
            <w:vAlign w:val="center"/>
            <w:hideMark/>
          </w:tcPr>
          <w:p w14:paraId="2D279C77" w14:textId="77777777" w:rsidR="00560E5F" w:rsidRPr="002D4E71" w:rsidRDefault="00560E5F" w:rsidP="00FD57B5">
            <w:pPr>
              <w:pStyle w:val="ENCGBM42tablebody"/>
            </w:pPr>
          </w:p>
        </w:tc>
        <w:tc>
          <w:tcPr>
            <w:tcW w:w="3089" w:type="dxa"/>
            <w:tcBorders>
              <w:top w:val="nil"/>
              <w:bottom w:val="single" w:sz="4" w:space="0" w:color="auto"/>
            </w:tcBorders>
            <w:vAlign w:val="center"/>
            <w:hideMark/>
          </w:tcPr>
          <w:p w14:paraId="63AA463D"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hideMark/>
          </w:tcPr>
          <w:p w14:paraId="1655772B"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tcPr>
          <w:p w14:paraId="67C95A66" w14:textId="77777777" w:rsidR="00560E5F" w:rsidRPr="002D4E71" w:rsidRDefault="00560E5F" w:rsidP="00FD57B5">
            <w:pPr>
              <w:pStyle w:val="ENCGBM42tablebody"/>
            </w:pPr>
            <w:r w:rsidRPr="002D4E71">
              <w:t>data</w:t>
            </w:r>
          </w:p>
        </w:tc>
      </w:tr>
      <w:tr w:rsidR="00560E5F" w:rsidRPr="002D4E71" w14:paraId="3B65AEF3" w14:textId="77777777" w:rsidTr="00BA0501">
        <w:trPr>
          <w:jc w:val="center"/>
        </w:trPr>
        <w:tc>
          <w:tcPr>
            <w:tcW w:w="3942" w:type="dxa"/>
            <w:vMerge w:val="restart"/>
            <w:tcBorders>
              <w:top w:val="single" w:sz="4" w:space="0" w:color="auto"/>
              <w:bottom w:val="nil"/>
            </w:tcBorders>
            <w:vAlign w:val="center"/>
            <w:hideMark/>
          </w:tcPr>
          <w:p w14:paraId="71A305CF" w14:textId="77777777" w:rsidR="00560E5F" w:rsidRPr="002D4E71" w:rsidRDefault="00560E5F" w:rsidP="00FD57B5">
            <w:pPr>
              <w:pStyle w:val="ENCGBM42tablebody"/>
            </w:pPr>
            <w:r w:rsidRPr="002D4E71">
              <w:t>entry 3</w:t>
            </w:r>
          </w:p>
        </w:tc>
        <w:tc>
          <w:tcPr>
            <w:tcW w:w="3089" w:type="dxa"/>
            <w:tcBorders>
              <w:top w:val="single" w:sz="4" w:space="0" w:color="auto"/>
              <w:bottom w:val="nil"/>
            </w:tcBorders>
            <w:vAlign w:val="center"/>
            <w:hideMark/>
          </w:tcPr>
          <w:p w14:paraId="1622D4AE"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hideMark/>
          </w:tcPr>
          <w:p w14:paraId="5145E210"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00FE6B44" w14:textId="77777777" w:rsidR="00560E5F" w:rsidRPr="002D4E71" w:rsidRDefault="00560E5F" w:rsidP="00FD57B5">
            <w:pPr>
              <w:pStyle w:val="ENCGBM42tablebody"/>
            </w:pPr>
            <w:r w:rsidRPr="002D4E71">
              <w:t>data</w:t>
            </w:r>
          </w:p>
        </w:tc>
      </w:tr>
      <w:tr w:rsidR="00560E5F" w:rsidRPr="002D4E71" w14:paraId="09ECCCE1" w14:textId="77777777" w:rsidTr="00BA0501">
        <w:trPr>
          <w:jc w:val="center"/>
        </w:trPr>
        <w:tc>
          <w:tcPr>
            <w:tcW w:w="3942" w:type="dxa"/>
            <w:vMerge/>
            <w:tcBorders>
              <w:top w:val="nil"/>
              <w:bottom w:val="nil"/>
            </w:tcBorders>
            <w:vAlign w:val="center"/>
            <w:hideMark/>
          </w:tcPr>
          <w:p w14:paraId="46F5704D" w14:textId="77777777" w:rsidR="00560E5F" w:rsidRPr="002D4E71" w:rsidRDefault="00560E5F" w:rsidP="00FD57B5">
            <w:pPr>
              <w:pStyle w:val="ENCGBM42tablebody"/>
            </w:pPr>
          </w:p>
        </w:tc>
        <w:tc>
          <w:tcPr>
            <w:tcW w:w="3089" w:type="dxa"/>
            <w:tcBorders>
              <w:top w:val="nil"/>
              <w:bottom w:val="nil"/>
            </w:tcBorders>
            <w:vAlign w:val="center"/>
            <w:hideMark/>
          </w:tcPr>
          <w:p w14:paraId="50E21EFA" w14:textId="77777777" w:rsidR="00560E5F" w:rsidRPr="002D4E71" w:rsidRDefault="00560E5F" w:rsidP="00FD57B5">
            <w:pPr>
              <w:pStyle w:val="ENCGBM42tablebody"/>
            </w:pPr>
            <w:r w:rsidRPr="002D4E71">
              <w:t>data</w:t>
            </w:r>
          </w:p>
        </w:tc>
        <w:tc>
          <w:tcPr>
            <w:tcW w:w="1717" w:type="dxa"/>
            <w:tcBorders>
              <w:top w:val="nil"/>
              <w:bottom w:val="nil"/>
            </w:tcBorders>
            <w:vAlign w:val="center"/>
            <w:hideMark/>
          </w:tcPr>
          <w:p w14:paraId="0DCB30F8" w14:textId="77777777" w:rsidR="00560E5F" w:rsidRPr="002D4E71" w:rsidRDefault="00560E5F" w:rsidP="00FD57B5">
            <w:pPr>
              <w:pStyle w:val="ENCGBM42tablebody"/>
            </w:pPr>
            <w:r w:rsidRPr="002D4E71">
              <w:t>data</w:t>
            </w:r>
          </w:p>
        </w:tc>
        <w:tc>
          <w:tcPr>
            <w:tcW w:w="1717" w:type="dxa"/>
            <w:tcBorders>
              <w:top w:val="nil"/>
              <w:bottom w:val="nil"/>
            </w:tcBorders>
            <w:vAlign w:val="center"/>
          </w:tcPr>
          <w:p w14:paraId="47224CE5" w14:textId="77777777" w:rsidR="00560E5F" w:rsidRPr="002D4E71" w:rsidRDefault="00560E5F" w:rsidP="00FD57B5">
            <w:pPr>
              <w:pStyle w:val="ENCGBM42tablebody"/>
            </w:pPr>
            <w:r w:rsidRPr="002D4E71">
              <w:t>data</w:t>
            </w:r>
          </w:p>
        </w:tc>
      </w:tr>
      <w:tr w:rsidR="00560E5F" w:rsidRPr="002D4E71" w14:paraId="4E527A30" w14:textId="77777777" w:rsidTr="00BA0501">
        <w:trPr>
          <w:jc w:val="center"/>
        </w:trPr>
        <w:tc>
          <w:tcPr>
            <w:tcW w:w="3942" w:type="dxa"/>
            <w:vMerge/>
            <w:tcBorders>
              <w:top w:val="nil"/>
              <w:bottom w:val="single" w:sz="4" w:space="0" w:color="auto"/>
            </w:tcBorders>
            <w:vAlign w:val="center"/>
            <w:hideMark/>
          </w:tcPr>
          <w:p w14:paraId="5C7C857D" w14:textId="77777777" w:rsidR="00560E5F" w:rsidRPr="002D4E71" w:rsidRDefault="00560E5F" w:rsidP="00FD57B5">
            <w:pPr>
              <w:pStyle w:val="ENCGBM42tablebody"/>
            </w:pPr>
          </w:p>
        </w:tc>
        <w:tc>
          <w:tcPr>
            <w:tcW w:w="3089" w:type="dxa"/>
            <w:tcBorders>
              <w:top w:val="nil"/>
              <w:bottom w:val="single" w:sz="4" w:space="0" w:color="auto"/>
            </w:tcBorders>
            <w:vAlign w:val="center"/>
            <w:hideMark/>
          </w:tcPr>
          <w:p w14:paraId="3019FDA1"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hideMark/>
          </w:tcPr>
          <w:p w14:paraId="7023CE92" w14:textId="77777777" w:rsidR="00560E5F" w:rsidRPr="002D4E71" w:rsidRDefault="00560E5F" w:rsidP="00FD57B5">
            <w:pPr>
              <w:pStyle w:val="ENCGBM42tablebody"/>
            </w:pPr>
            <w:r w:rsidRPr="002D4E71">
              <w:t>data</w:t>
            </w:r>
          </w:p>
        </w:tc>
        <w:tc>
          <w:tcPr>
            <w:tcW w:w="1717" w:type="dxa"/>
            <w:tcBorders>
              <w:top w:val="nil"/>
              <w:bottom w:val="single" w:sz="4" w:space="0" w:color="auto"/>
            </w:tcBorders>
            <w:vAlign w:val="center"/>
          </w:tcPr>
          <w:p w14:paraId="28B8A303" w14:textId="77777777" w:rsidR="00560E5F" w:rsidRPr="002D4E71" w:rsidRDefault="00560E5F" w:rsidP="00FD57B5">
            <w:pPr>
              <w:pStyle w:val="ENCGBM42tablebody"/>
            </w:pPr>
            <w:r w:rsidRPr="002D4E71">
              <w:t>data</w:t>
            </w:r>
          </w:p>
        </w:tc>
      </w:tr>
      <w:tr w:rsidR="00560E5F" w:rsidRPr="002D4E71" w14:paraId="4E78E681" w14:textId="77777777" w:rsidTr="00BA0501">
        <w:trPr>
          <w:jc w:val="center"/>
        </w:trPr>
        <w:tc>
          <w:tcPr>
            <w:tcW w:w="3942" w:type="dxa"/>
            <w:vMerge w:val="restart"/>
            <w:tcBorders>
              <w:top w:val="single" w:sz="4" w:space="0" w:color="auto"/>
              <w:bottom w:val="nil"/>
            </w:tcBorders>
            <w:vAlign w:val="center"/>
          </w:tcPr>
          <w:p w14:paraId="4D2663F2" w14:textId="77777777" w:rsidR="00560E5F" w:rsidRPr="002D4E71" w:rsidRDefault="00560E5F" w:rsidP="00FD57B5">
            <w:pPr>
              <w:pStyle w:val="ENCGBM42tablebody"/>
            </w:pPr>
            <w:r w:rsidRPr="002D4E71">
              <w:t>entry 4</w:t>
            </w:r>
          </w:p>
        </w:tc>
        <w:tc>
          <w:tcPr>
            <w:tcW w:w="3089" w:type="dxa"/>
            <w:tcBorders>
              <w:top w:val="single" w:sz="4" w:space="0" w:color="auto"/>
              <w:bottom w:val="nil"/>
            </w:tcBorders>
            <w:vAlign w:val="center"/>
          </w:tcPr>
          <w:p w14:paraId="54D512F4"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0D4504E4" w14:textId="77777777" w:rsidR="00560E5F" w:rsidRPr="002D4E71" w:rsidRDefault="00560E5F" w:rsidP="00FD57B5">
            <w:pPr>
              <w:pStyle w:val="ENCGBM42tablebody"/>
            </w:pPr>
            <w:r w:rsidRPr="002D4E71">
              <w:t>data</w:t>
            </w:r>
          </w:p>
        </w:tc>
        <w:tc>
          <w:tcPr>
            <w:tcW w:w="1717" w:type="dxa"/>
            <w:tcBorders>
              <w:top w:val="single" w:sz="4" w:space="0" w:color="auto"/>
              <w:bottom w:val="nil"/>
            </w:tcBorders>
            <w:vAlign w:val="center"/>
          </w:tcPr>
          <w:p w14:paraId="2BD96809" w14:textId="77777777" w:rsidR="00560E5F" w:rsidRPr="002D4E71" w:rsidRDefault="00560E5F" w:rsidP="00FD57B5">
            <w:pPr>
              <w:pStyle w:val="ENCGBM42tablebody"/>
            </w:pPr>
            <w:r w:rsidRPr="002D4E71">
              <w:t>data</w:t>
            </w:r>
          </w:p>
        </w:tc>
      </w:tr>
      <w:tr w:rsidR="00560E5F" w:rsidRPr="002D4E71" w14:paraId="5EF31EA7" w14:textId="77777777" w:rsidTr="00BA0501">
        <w:trPr>
          <w:jc w:val="center"/>
        </w:trPr>
        <w:tc>
          <w:tcPr>
            <w:tcW w:w="3942" w:type="dxa"/>
            <w:vMerge/>
            <w:tcBorders>
              <w:top w:val="nil"/>
              <w:bottom w:val="single" w:sz="8" w:space="0" w:color="auto"/>
            </w:tcBorders>
            <w:vAlign w:val="center"/>
          </w:tcPr>
          <w:p w14:paraId="0F2FB669" w14:textId="77777777" w:rsidR="00560E5F" w:rsidRPr="002D4E71" w:rsidRDefault="00560E5F" w:rsidP="00FD57B5">
            <w:pPr>
              <w:pStyle w:val="ENCGBM42tablebody"/>
            </w:pPr>
          </w:p>
        </w:tc>
        <w:tc>
          <w:tcPr>
            <w:tcW w:w="3089" w:type="dxa"/>
            <w:tcBorders>
              <w:top w:val="nil"/>
              <w:bottom w:val="single" w:sz="8" w:space="0" w:color="auto"/>
            </w:tcBorders>
            <w:vAlign w:val="center"/>
          </w:tcPr>
          <w:p w14:paraId="3475A1ED" w14:textId="77777777" w:rsidR="00560E5F" w:rsidRPr="002D4E71" w:rsidRDefault="00560E5F" w:rsidP="00FD57B5">
            <w:pPr>
              <w:pStyle w:val="ENCGBM42tablebody"/>
            </w:pPr>
            <w:r w:rsidRPr="002D4E71">
              <w:t>data</w:t>
            </w:r>
          </w:p>
        </w:tc>
        <w:tc>
          <w:tcPr>
            <w:tcW w:w="1717" w:type="dxa"/>
            <w:tcBorders>
              <w:top w:val="nil"/>
              <w:bottom w:val="single" w:sz="8" w:space="0" w:color="auto"/>
            </w:tcBorders>
            <w:vAlign w:val="center"/>
          </w:tcPr>
          <w:p w14:paraId="1FD1DB63" w14:textId="77777777" w:rsidR="00560E5F" w:rsidRPr="002D4E71" w:rsidRDefault="00560E5F" w:rsidP="00FD57B5">
            <w:pPr>
              <w:pStyle w:val="ENCGBM42tablebody"/>
            </w:pPr>
            <w:r w:rsidRPr="002D4E71">
              <w:t>data</w:t>
            </w:r>
          </w:p>
        </w:tc>
        <w:tc>
          <w:tcPr>
            <w:tcW w:w="1717" w:type="dxa"/>
            <w:tcBorders>
              <w:top w:val="nil"/>
              <w:bottom w:val="single" w:sz="8" w:space="0" w:color="auto"/>
            </w:tcBorders>
            <w:vAlign w:val="center"/>
          </w:tcPr>
          <w:p w14:paraId="50DA3A15" w14:textId="77777777" w:rsidR="00560E5F" w:rsidRPr="002D4E71" w:rsidRDefault="00560E5F" w:rsidP="00FD57B5">
            <w:pPr>
              <w:pStyle w:val="ENCGBM42tablebody"/>
            </w:pPr>
            <w:r w:rsidRPr="002D4E71">
              <w:t>data</w:t>
            </w:r>
          </w:p>
        </w:tc>
      </w:tr>
    </w:tbl>
    <w:p w14:paraId="2FEBE381" w14:textId="57F9EA66" w:rsidR="00E6450D" w:rsidRPr="00900EAE" w:rsidRDefault="00E6450D" w:rsidP="00342A42">
      <w:pPr>
        <w:pStyle w:val="ENCGBM43tablefooter"/>
        <w:ind w:left="0"/>
        <w:rPr>
          <w:lang w:val="fr-FR"/>
        </w:rPr>
      </w:pPr>
      <w:r w:rsidRPr="00900EAE">
        <w:rPr>
          <w:lang w:val="fr-FR"/>
        </w:rPr>
        <w:t xml:space="preserve">* </w:t>
      </w:r>
      <w:r w:rsidR="00900EAE" w:rsidRPr="00900EAE">
        <w:rPr>
          <w:lang w:val="fr-FR"/>
        </w:rPr>
        <w:t>Les tableaux peuvent avoir un pied de page.</w:t>
      </w:r>
    </w:p>
    <w:p w14:paraId="0783A8DA" w14:textId="7FC277B5" w:rsidR="00560E5F" w:rsidRPr="00900EAE" w:rsidRDefault="00560E5F" w:rsidP="00342A42">
      <w:pPr>
        <w:pStyle w:val="ENCGBM22heading2"/>
        <w:spacing w:before="240"/>
        <w:ind w:left="0"/>
        <w:rPr>
          <w:noProof w:val="0"/>
          <w:lang w:val="fr-FR"/>
        </w:rPr>
      </w:pPr>
      <w:r w:rsidRPr="00900EAE">
        <w:rPr>
          <w:noProof w:val="0"/>
          <w:lang w:val="fr-FR"/>
        </w:rPr>
        <w:lastRenderedPageBreak/>
        <w:t xml:space="preserve">3.3. </w:t>
      </w:r>
      <w:r w:rsidR="00900EAE" w:rsidRPr="00900EAE">
        <w:rPr>
          <w:lang w:val="fr-FR"/>
        </w:rPr>
        <w:t>Mise en forme des composants mathématiques</w:t>
      </w:r>
    </w:p>
    <w:p w14:paraId="60F176A1" w14:textId="396F5AFB" w:rsidR="00560E5F" w:rsidRPr="002D4E71" w:rsidRDefault="00900EAE" w:rsidP="00342A42">
      <w:pPr>
        <w:pStyle w:val="ENCGBM31text"/>
        <w:ind w:left="0"/>
        <w:jc w:val="center"/>
      </w:pPr>
      <w:proofErr w:type="spellStart"/>
      <w:r w:rsidRPr="002D4E71">
        <w:t>Voici</w:t>
      </w:r>
      <w:proofErr w:type="spellEnd"/>
      <w:r w:rsidRPr="002D4E71">
        <w:t xml:space="preserve"> </w:t>
      </w:r>
      <w:proofErr w:type="spellStart"/>
      <w:r w:rsidRPr="002D4E71">
        <w:t>l'exemple</w:t>
      </w:r>
      <w:proofErr w:type="spellEnd"/>
      <w:r w:rsidRPr="002D4E71">
        <w:t xml:space="preserve"> 1 </w:t>
      </w:r>
      <w:proofErr w:type="spellStart"/>
      <w:r w:rsidRPr="002D4E71">
        <w:t>d'une</w:t>
      </w:r>
      <w:proofErr w:type="spellEnd"/>
      <w:r w:rsidRPr="002D4E71">
        <w:t xml:space="preserve"> </w:t>
      </w:r>
      <w:proofErr w:type="spellStart"/>
      <w:r w:rsidRPr="002D4E71">
        <w:t>équation</w:t>
      </w:r>
      <w:proofErr w:type="spellEnd"/>
      <w:r w:rsidR="00560E5F" w:rsidRPr="002D4E71">
        <w:t>:</w:t>
      </w:r>
    </w:p>
    <w:tbl>
      <w:tblPr>
        <w:tblW w:w="7859" w:type="dxa"/>
        <w:jc w:val="center"/>
        <w:tblCellMar>
          <w:left w:w="0" w:type="dxa"/>
          <w:right w:w="0" w:type="dxa"/>
        </w:tblCellMar>
        <w:tblLook w:val="04A0" w:firstRow="1" w:lastRow="0" w:firstColumn="1" w:lastColumn="0" w:noHBand="0" w:noVBand="1"/>
      </w:tblPr>
      <w:tblGrid>
        <w:gridCol w:w="7428"/>
        <w:gridCol w:w="431"/>
      </w:tblGrid>
      <w:tr w:rsidR="00560E5F" w:rsidRPr="002D4E71" w14:paraId="415D5826" w14:textId="77777777" w:rsidTr="00342A42">
        <w:trPr>
          <w:jc w:val="center"/>
        </w:trPr>
        <w:tc>
          <w:tcPr>
            <w:tcW w:w="7428" w:type="dxa"/>
          </w:tcPr>
          <w:p w14:paraId="2A60EA9D" w14:textId="77777777" w:rsidR="00560E5F" w:rsidRPr="002D4E71" w:rsidRDefault="00560E5F" w:rsidP="00AC5281">
            <w:pPr>
              <w:pStyle w:val="ENCGBM39equation"/>
            </w:pPr>
            <w:r w:rsidRPr="002D4E71">
              <w:t>a = 1,</w:t>
            </w:r>
          </w:p>
        </w:tc>
        <w:tc>
          <w:tcPr>
            <w:tcW w:w="431" w:type="dxa"/>
            <w:vAlign w:val="center"/>
          </w:tcPr>
          <w:p w14:paraId="631540A1" w14:textId="77777777" w:rsidR="00560E5F" w:rsidRPr="002D4E71" w:rsidRDefault="00560E5F" w:rsidP="00AC5281">
            <w:pPr>
              <w:pStyle w:val="ENCGBM3aequationnumber"/>
            </w:pPr>
            <w:r w:rsidRPr="002D4E71">
              <w:t>(1)</w:t>
            </w:r>
          </w:p>
        </w:tc>
      </w:tr>
    </w:tbl>
    <w:p w14:paraId="350B86B7" w14:textId="13F142D5" w:rsidR="00560E5F" w:rsidRPr="00900EAE" w:rsidRDefault="00900EAE" w:rsidP="00342A42">
      <w:pPr>
        <w:pStyle w:val="ENCGBM32textnoindent"/>
        <w:ind w:left="0"/>
        <w:rPr>
          <w:lang w:val="fr-FR"/>
        </w:rPr>
      </w:pPr>
      <w:r w:rsidRPr="00900EAE">
        <w:rPr>
          <w:lang w:val="fr-FR"/>
        </w:rPr>
        <w:t>Il n'est pas nécessaire que le texte qui suit une équation soit un nouveau paragraphe. Veuillez ponctuer les équations sous forme de texte normal</w:t>
      </w:r>
      <w:r w:rsidR="00560E5F" w:rsidRPr="00900EAE">
        <w:rPr>
          <w:lang w:val="fr-FR"/>
        </w:rPr>
        <w:t>.</w:t>
      </w:r>
    </w:p>
    <w:p w14:paraId="163BFD50" w14:textId="6C6E20E0" w:rsidR="00560E5F" w:rsidRPr="00900EAE" w:rsidRDefault="00900EAE" w:rsidP="00342A42">
      <w:pPr>
        <w:pStyle w:val="ENCGBM31text"/>
        <w:ind w:left="0"/>
        <w:jc w:val="center"/>
        <w:rPr>
          <w:lang w:val="fr-FR"/>
        </w:rPr>
      </w:pPr>
      <w:r w:rsidRPr="00900EAE">
        <w:rPr>
          <w:lang w:val="fr-FR"/>
        </w:rPr>
        <w:t>Voici l'exemple 2 d'une équation</w:t>
      </w:r>
      <w:r w:rsidR="00CE2763">
        <w:rPr>
          <w:lang w:val="fr-FR"/>
        </w:rPr>
        <w:t xml:space="preserve"> </w:t>
      </w:r>
      <w:r w:rsidR="00560E5F" w:rsidRPr="00900EAE">
        <w:rPr>
          <w:lang w:val="fr-FR"/>
        </w:rPr>
        <w:t>:</w:t>
      </w:r>
    </w:p>
    <w:tbl>
      <w:tblPr>
        <w:tblW w:w="10467" w:type="dxa"/>
        <w:tblCellMar>
          <w:left w:w="0" w:type="dxa"/>
          <w:right w:w="0" w:type="dxa"/>
        </w:tblCellMar>
        <w:tblLook w:val="04A0" w:firstRow="1" w:lastRow="0" w:firstColumn="1" w:lastColumn="0" w:noHBand="0" w:noVBand="1"/>
      </w:tblPr>
      <w:tblGrid>
        <w:gridCol w:w="10036"/>
        <w:gridCol w:w="431"/>
      </w:tblGrid>
      <w:tr w:rsidR="00560E5F" w:rsidRPr="002D4E71" w14:paraId="5F94A988" w14:textId="77777777" w:rsidTr="00342A42">
        <w:tc>
          <w:tcPr>
            <w:tcW w:w="10036" w:type="dxa"/>
          </w:tcPr>
          <w:p w14:paraId="1671AFF2" w14:textId="256865B6" w:rsidR="00560E5F" w:rsidRPr="002D4E71" w:rsidRDefault="00900EAE" w:rsidP="00AC5281">
            <w:pPr>
              <w:pStyle w:val="ENCGBM39equation"/>
            </w:pPr>
            <m:oMathPara>
              <m:oMath>
                <m:r>
                  <w:rPr>
                    <w:rFonts w:ascii="Cambria Math" w:hAnsi="Cambria Math"/>
                    <w:sz w:val="16"/>
                    <w:szCs w:val="18"/>
                  </w:rPr>
                  <m:t>a = b + c + d + e + f + g + h + i + j + k + l + m + n + o + p + q + r + s + t + u + v + w + x + y + z</m:t>
                </m:r>
              </m:oMath>
            </m:oMathPara>
          </w:p>
        </w:tc>
        <w:tc>
          <w:tcPr>
            <w:tcW w:w="431" w:type="dxa"/>
            <w:vAlign w:val="center"/>
          </w:tcPr>
          <w:p w14:paraId="22778E23" w14:textId="77777777" w:rsidR="00560E5F" w:rsidRPr="002D4E71" w:rsidRDefault="00560E5F" w:rsidP="00AC5281">
            <w:pPr>
              <w:pStyle w:val="ENCGBM3aequationnumber"/>
            </w:pPr>
            <w:r w:rsidRPr="002D4E71">
              <w:t>(2)</w:t>
            </w:r>
          </w:p>
        </w:tc>
      </w:tr>
    </w:tbl>
    <w:p w14:paraId="27FBEEC1" w14:textId="77777777" w:rsidR="00900EAE" w:rsidRPr="00900EAE" w:rsidRDefault="00900EAE" w:rsidP="00342A42">
      <w:pPr>
        <w:pStyle w:val="ENCGBM32textnoindent"/>
        <w:ind w:left="0"/>
        <w:rPr>
          <w:lang w:val="fr-FR"/>
        </w:rPr>
      </w:pPr>
      <w:r w:rsidRPr="00900EAE">
        <w:rPr>
          <w:lang w:val="fr-FR"/>
        </w:rPr>
        <w:t>Il n'est pas nécessaire que le texte qui suit une équation soit un nouveau paragraphe. Veuillez ponctuer les équations comme du texte régulier.</w:t>
      </w:r>
    </w:p>
    <w:p w14:paraId="0703294D" w14:textId="77777777" w:rsidR="00900EAE" w:rsidRPr="00900EAE" w:rsidRDefault="00900EAE" w:rsidP="00342A42">
      <w:pPr>
        <w:pStyle w:val="ENCGBM31text"/>
        <w:ind w:left="0"/>
        <w:rPr>
          <w:lang w:val="fr-FR"/>
        </w:rPr>
      </w:pPr>
      <w:r w:rsidRPr="00900EAE">
        <w:rPr>
          <w:lang w:val="fr-FR"/>
        </w:rPr>
        <w:t>Les environnements de type théorème (y compris les propositions, les lemmes, les corollaires, etc.) peuvent être formatés comme suit :</w:t>
      </w:r>
    </w:p>
    <w:p w14:paraId="068496CB" w14:textId="466E2CC3" w:rsidR="00FC4328" w:rsidRPr="00900EAE" w:rsidRDefault="00900EAE" w:rsidP="00342A42">
      <w:pPr>
        <w:pStyle w:val="ENCGBM82theorem"/>
        <w:spacing w:before="240" w:after="240"/>
        <w:ind w:left="0"/>
        <w:rPr>
          <w:lang w:val="fr-FR"/>
        </w:rPr>
      </w:pPr>
      <w:r w:rsidRPr="00B3217E">
        <w:rPr>
          <w:b/>
          <w:lang w:val="fr-FR"/>
        </w:rPr>
        <w:t xml:space="preserve">Théorème </w:t>
      </w:r>
      <w:r w:rsidR="00FC4328" w:rsidRPr="00900EAE">
        <w:rPr>
          <w:b/>
          <w:i w:val="0"/>
          <w:lang w:val="fr-FR"/>
        </w:rPr>
        <w:t>1.</w:t>
      </w:r>
      <w:r w:rsidR="00FC4328" w:rsidRPr="00900EAE">
        <w:rPr>
          <w:lang w:val="fr-FR"/>
        </w:rPr>
        <w:t xml:space="preserve"> </w:t>
      </w:r>
      <w:r w:rsidRPr="00900EAE">
        <w:rPr>
          <w:lang w:val="fr-FR"/>
        </w:rPr>
        <w:t xml:space="preserve">Exemple de texte d'un théorème. Les théorèmes, les propositions, les lemmes, etc. doivent être numérotés séquentiellement (c'est-à-dire que la proposition 2 suit le théorème 1). Les exemples ou les remarques utilisent le même formatage, </w:t>
      </w:r>
      <w:r w:rsidRPr="00342A42">
        <w:rPr>
          <w:lang w:val="fr-FR"/>
        </w:rPr>
        <w:t>mais doivent être numérotés séparément, de sorte qu'un document peut contenir le théorème 1, la remarque 1 et l'exemple 1.</w:t>
      </w:r>
    </w:p>
    <w:p w14:paraId="279994E8" w14:textId="4E97D979" w:rsidR="00FC4328" w:rsidRPr="00900EAE" w:rsidRDefault="00900EAE" w:rsidP="00342A42">
      <w:pPr>
        <w:pStyle w:val="ENCGBM31text"/>
        <w:ind w:left="0"/>
        <w:rPr>
          <w:lang w:val="fr-FR"/>
        </w:rPr>
      </w:pPr>
      <w:r w:rsidRPr="00900EAE">
        <w:rPr>
          <w:lang w:val="fr-FR"/>
        </w:rPr>
        <w:t>Le texte continue ici. Les épreuves doivent être formatées comme suit</w:t>
      </w:r>
      <w:r w:rsidR="000008E1">
        <w:rPr>
          <w:lang w:val="fr-FR"/>
        </w:rPr>
        <w:t xml:space="preserve"> </w:t>
      </w:r>
      <w:r w:rsidR="00FC4328" w:rsidRPr="00900EAE">
        <w:rPr>
          <w:lang w:val="fr-FR"/>
        </w:rPr>
        <w:t>:</w:t>
      </w:r>
    </w:p>
    <w:p w14:paraId="49F253BC" w14:textId="3951864E" w:rsidR="00FC4328" w:rsidRPr="00B3217E" w:rsidRDefault="00900EAE" w:rsidP="00342A42">
      <w:pPr>
        <w:pStyle w:val="ENCGBM83proof"/>
        <w:spacing w:before="240" w:after="240"/>
        <w:ind w:left="0"/>
        <w:rPr>
          <w:lang w:val="fr-FR"/>
        </w:rPr>
      </w:pPr>
      <w:r w:rsidRPr="00B3217E">
        <w:rPr>
          <w:b/>
          <w:lang w:val="fr-FR"/>
        </w:rPr>
        <w:t xml:space="preserve">Preuve du théorème </w:t>
      </w:r>
      <w:r w:rsidR="00FC4328" w:rsidRPr="00B3217E">
        <w:rPr>
          <w:b/>
          <w:lang w:val="fr-FR"/>
        </w:rPr>
        <w:t>1.</w:t>
      </w:r>
      <w:r w:rsidR="00FC4328" w:rsidRPr="00B3217E">
        <w:rPr>
          <w:lang w:val="fr-FR"/>
        </w:rPr>
        <w:t xml:space="preserve"> </w:t>
      </w:r>
      <w:r w:rsidRPr="00900EAE">
        <w:rPr>
          <w:lang w:val="fr-FR"/>
        </w:rPr>
        <w:t xml:space="preserve">Texte de la preuve. Notez que l'expression « du théorème 1 » est facultative s'il est clair à quel théorème il s'agit. </w:t>
      </w:r>
      <w:r w:rsidRPr="00B3217E">
        <w:rPr>
          <w:lang w:val="fr-FR"/>
        </w:rPr>
        <w:t>Terminez toujours une épreuve avec le symbole suivant</w:t>
      </w:r>
      <w:r w:rsidR="00FC4328" w:rsidRPr="00B3217E">
        <w:rPr>
          <w:lang w:val="fr-FR"/>
        </w:rPr>
        <w:t>. □</w:t>
      </w:r>
    </w:p>
    <w:p w14:paraId="708329C3" w14:textId="75A998AF" w:rsidR="00FC4328" w:rsidRPr="00B3217E" w:rsidRDefault="00900EAE" w:rsidP="00342A42">
      <w:pPr>
        <w:pStyle w:val="ENCGBM31text"/>
        <w:ind w:left="0"/>
        <w:rPr>
          <w:lang w:val="fr-FR"/>
        </w:rPr>
      </w:pPr>
      <w:r w:rsidRPr="00B3217E">
        <w:rPr>
          <w:lang w:val="fr-FR"/>
        </w:rPr>
        <w:t>Le texte continue ici</w:t>
      </w:r>
      <w:r w:rsidR="00FC4328" w:rsidRPr="00B3217E">
        <w:rPr>
          <w:lang w:val="fr-FR"/>
        </w:rPr>
        <w:t>.</w:t>
      </w:r>
    </w:p>
    <w:p w14:paraId="72E60F34" w14:textId="77777777" w:rsidR="00560E5F" w:rsidRPr="00342A42" w:rsidRDefault="00560E5F" w:rsidP="00342A42">
      <w:pPr>
        <w:pStyle w:val="ENCGBM21heading1"/>
        <w:ind w:left="0"/>
        <w:rPr>
          <w:color w:val="1F4E79" w:themeColor="accent5" w:themeShade="80"/>
          <w:lang w:val="fr-FR"/>
        </w:rPr>
      </w:pPr>
      <w:r w:rsidRPr="00342A42">
        <w:rPr>
          <w:color w:val="1F4E79" w:themeColor="accent5" w:themeShade="80"/>
          <w:lang w:val="fr-FR"/>
        </w:rPr>
        <w:t>4. Discussion</w:t>
      </w:r>
    </w:p>
    <w:p w14:paraId="0656AB8E" w14:textId="77777777" w:rsidR="00900EAE" w:rsidRPr="00900EAE" w:rsidRDefault="00900EAE" w:rsidP="00342A42">
      <w:pPr>
        <w:pStyle w:val="ENCGBM31text"/>
        <w:ind w:left="0"/>
        <w:rPr>
          <w:lang w:val="fr-FR"/>
        </w:rPr>
      </w:pPr>
      <w:r w:rsidRPr="00900EAE">
        <w:rPr>
          <w:lang w:val="fr-FR"/>
        </w:rPr>
        <w:t>Les auteurs doivent discuter des résultats et de la manière dont ils peuvent être interprétés du point de vue des études antérieures et des hypothèses de travail. Les résultats et leurs implications doivent être discutés dans le contexte le plus large possible. Les orientations futures de la recherche peuvent également être mises en évidence.</w:t>
      </w:r>
    </w:p>
    <w:p w14:paraId="47723C1B" w14:textId="77777777" w:rsidR="00560E5F" w:rsidRPr="00342A42" w:rsidRDefault="00560E5F" w:rsidP="00342A42">
      <w:pPr>
        <w:pStyle w:val="ENCGBM21heading1"/>
        <w:ind w:left="0"/>
        <w:rPr>
          <w:color w:val="1F4E79" w:themeColor="accent5" w:themeShade="80"/>
          <w:lang w:val="fr-FR"/>
        </w:rPr>
      </w:pPr>
      <w:r w:rsidRPr="00342A42">
        <w:rPr>
          <w:color w:val="1F4E79" w:themeColor="accent5" w:themeShade="80"/>
          <w:lang w:val="fr-FR"/>
        </w:rPr>
        <w:t>5. Conclusions</w:t>
      </w:r>
    </w:p>
    <w:p w14:paraId="76492DEE" w14:textId="77777777" w:rsidR="00900EAE" w:rsidRPr="00900EAE" w:rsidRDefault="00900EAE" w:rsidP="00342A42">
      <w:pPr>
        <w:pStyle w:val="ENCGBM31text"/>
        <w:ind w:left="0"/>
        <w:rPr>
          <w:lang w:val="fr-FR"/>
        </w:rPr>
      </w:pPr>
      <w:r w:rsidRPr="00900EAE">
        <w:rPr>
          <w:lang w:val="fr-FR"/>
        </w:rPr>
        <w:t>Cette section n'est pas obligatoire, mais peut être ajoutée au manuscrit si la discussion est exceptionnellement longue ou complexe.</w:t>
      </w:r>
    </w:p>
    <w:p w14:paraId="5CB2B337" w14:textId="154E2195" w:rsidR="00560E5F" w:rsidRPr="00900EAE" w:rsidRDefault="00774914" w:rsidP="00342A42">
      <w:pPr>
        <w:pStyle w:val="ENCGBM62backmatter"/>
        <w:spacing w:before="240"/>
        <w:ind w:left="0"/>
        <w:rPr>
          <w:lang w:val="fr-FR"/>
        </w:rPr>
      </w:pPr>
      <w:r w:rsidRPr="00774914">
        <w:rPr>
          <w:b/>
          <w:lang w:val="fr-FR"/>
        </w:rPr>
        <w:t xml:space="preserve">Matériaux supplémentaires : </w:t>
      </w:r>
      <w:r w:rsidRPr="00774914">
        <w:rPr>
          <w:bCs/>
          <w:lang w:val="fr-FR"/>
        </w:rPr>
        <w:t xml:space="preserve">Nous vous prions de bien vouloir mettre à disposition les informations complémentaires (Figure S1 : titre ; Tableau S1 : titre ; Vidéo S1 : titre) sous forme de fichier(s) distinct(s). Ces matériaux peuvent être transmis soit par un lien externe accessible (par exemple sur un dépôt en ligne), soit envoyés directement par courrier électronique à l’éditeur, afin qu’ils soient intégrés et rendus disponibles aux </w:t>
      </w:r>
      <w:r>
        <w:rPr>
          <w:bCs/>
          <w:lang w:val="fr-FR"/>
        </w:rPr>
        <w:t>évaluateurs</w:t>
      </w:r>
      <w:r w:rsidRPr="00774914">
        <w:rPr>
          <w:bCs/>
          <w:lang w:val="fr-FR"/>
        </w:rPr>
        <w:t>.</w:t>
      </w:r>
    </w:p>
    <w:p w14:paraId="4E9224F7" w14:textId="76EE72A6" w:rsidR="00560E5F" w:rsidRPr="000008E1" w:rsidRDefault="000008E1" w:rsidP="00342A42">
      <w:pPr>
        <w:pStyle w:val="ENCGBM62backmatter"/>
        <w:ind w:left="0"/>
        <w:rPr>
          <w:lang w:val="fr-FR"/>
        </w:rPr>
      </w:pPr>
      <w:r w:rsidRPr="000008E1">
        <w:rPr>
          <w:b/>
          <w:lang w:val="fr-FR"/>
        </w:rPr>
        <w:t xml:space="preserve">Contributions de l'auteur </w:t>
      </w:r>
      <w:r w:rsidR="00560E5F" w:rsidRPr="000008E1">
        <w:rPr>
          <w:b/>
          <w:lang w:val="fr-FR"/>
        </w:rPr>
        <w:t>:</w:t>
      </w:r>
      <w:r w:rsidR="00560E5F" w:rsidRPr="000008E1">
        <w:rPr>
          <w:lang w:val="fr-FR"/>
        </w:rPr>
        <w:t xml:space="preserve"> </w:t>
      </w:r>
      <w:r w:rsidRPr="000008E1">
        <w:rPr>
          <w:lang w:val="fr-FR"/>
        </w:rPr>
        <w:t xml:space="preserve">Pour les articles de recherche ayant plusieurs auteurs, un court paragraphe précisant leurs contributions individuelles doit être fourni. Les énoncés suivants devraient être utilisés comme suit : Conceptualisation, X.X. et Y.Y. ; méthodologie, X.X. ; logiciels, X.X. ; validation, X.X., Y.Y. et Z.Z. ; analyse formelle, X.X. ; enquête, X.X. ; ressources, X.X. ; conservation des données, X.X. ; rédaction – préparation de l'ébauche originale, X.X. ; rédaction – révision et édition, X.X. ; visualisation, X.X. ; supervision, X.X. ; administration de projet, X.X. ; financement de l'acquisition, Y.Y. Tous les auteurs ont lu et accepté la version publiée du manuscrit. </w:t>
      </w:r>
    </w:p>
    <w:p w14:paraId="57A0E55B" w14:textId="7C9BE6DE" w:rsidR="00560E5F" w:rsidRPr="000008E1" w:rsidRDefault="00560E5F" w:rsidP="00342A42">
      <w:pPr>
        <w:pStyle w:val="ENCGBM62backmatter"/>
        <w:ind w:left="0"/>
        <w:rPr>
          <w:rFonts w:eastAsiaTheme="minorEastAsia"/>
          <w:lang w:val="fr-FR" w:eastAsia="zh-CN"/>
        </w:rPr>
      </w:pPr>
      <w:proofErr w:type="spellStart"/>
      <w:proofErr w:type="gramStart"/>
      <w:r w:rsidRPr="000008E1">
        <w:rPr>
          <w:b/>
          <w:lang w:val="fr-FR"/>
        </w:rPr>
        <w:t>Funding</w:t>
      </w:r>
      <w:proofErr w:type="spellEnd"/>
      <w:r w:rsidRPr="000008E1">
        <w:rPr>
          <w:b/>
          <w:lang w:val="fr-FR"/>
        </w:rPr>
        <w:t>:</w:t>
      </w:r>
      <w:proofErr w:type="gramEnd"/>
      <w:r w:rsidRPr="000008E1">
        <w:rPr>
          <w:lang w:val="fr-FR"/>
        </w:rPr>
        <w:t xml:space="preserve"> </w:t>
      </w:r>
      <w:r w:rsidR="000008E1" w:rsidRPr="000008E1">
        <w:rPr>
          <w:lang w:val="fr-FR"/>
        </w:rPr>
        <w:t>Veuillez ajouter : « Cette recherche n'a reçu aucun financement externe » ou « Cette recherche a été financée par NOM DU BAILLEUR DE FONDS, numéro de subvention XXX » et « L'APC a été financée par XXX »</w:t>
      </w:r>
      <w:r w:rsidRPr="000008E1">
        <w:rPr>
          <w:lang w:val="fr-FR"/>
        </w:rPr>
        <w:t>.</w:t>
      </w:r>
    </w:p>
    <w:p w14:paraId="528BB4CA" w14:textId="684B0A8A" w:rsidR="006B2128" w:rsidRPr="000008E1" w:rsidRDefault="00404E6B" w:rsidP="00342A42">
      <w:pPr>
        <w:pStyle w:val="ENCGBM62backmatter"/>
        <w:ind w:left="0"/>
        <w:rPr>
          <w:lang w:val="fr-FR"/>
        </w:rPr>
      </w:pPr>
      <w:bookmarkStart w:id="1" w:name="_Hlk89945590"/>
      <w:bookmarkStart w:id="2" w:name="_Hlk60054323"/>
      <w:r w:rsidRPr="00404E6B">
        <w:rPr>
          <w:b/>
          <w:lang w:val="fr-FR"/>
        </w:rPr>
        <w:t xml:space="preserve">Déclaration du Conseil d'examen institutionnel </w:t>
      </w:r>
      <w:r w:rsidR="006B2128" w:rsidRPr="000008E1">
        <w:rPr>
          <w:b/>
          <w:lang w:val="fr-FR"/>
        </w:rPr>
        <w:t xml:space="preserve">: </w:t>
      </w:r>
      <w:r w:rsidR="000008E1" w:rsidRPr="000008E1">
        <w:rPr>
          <w:lang w:val="fr-FR"/>
        </w:rPr>
        <w:t>Dans cette section, vous devez ajouter la déclaration du comité d'examen institutionnel et le numéro d'approbation, si cela est pertinent pour votre étude. Vous pouvez choisir d'exclure cette déclaration si l'étude n'a pas nécessité d'approbation éthique.</w:t>
      </w:r>
      <w:r>
        <w:rPr>
          <w:lang w:val="fr-FR"/>
        </w:rPr>
        <w:t xml:space="preserve"> « </w:t>
      </w:r>
      <w:r w:rsidR="000008E1" w:rsidRPr="000008E1">
        <w:rPr>
          <w:lang w:val="fr-FR"/>
        </w:rPr>
        <w:t>Sans objet » pour les études n'impliquant pas d'humains ou d'animaux</w:t>
      </w:r>
      <w:r w:rsidR="006B2128" w:rsidRPr="000008E1">
        <w:rPr>
          <w:lang w:val="fr-FR"/>
        </w:rPr>
        <w:t>.</w:t>
      </w:r>
    </w:p>
    <w:p w14:paraId="3387A3F5" w14:textId="34B1E4CD" w:rsidR="00404E6B" w:rsidRPr="00404E6B" w:rsidRDefault="00404E6B" w:rsidP="00342A42">
      <w:pPr>
        <w:pStyle w:val="ENCGBM62backmatter"/>
        <w:spacing w:after="0"/>
        <w:ind w:left="0"/>
        <w:rPr>
          <w:lang w:val="fr-FR"/>
        </w:rPr>
      </w:pPr>
      <w:r w:rsidRPr="00404E6B">
        <w:rPr>
          <w:b/>
          <w:bCs/>
          <w:lang w:val="fr-FR"/>
        </w:rPr>
        <w:lastRenderedPageBreak/>
        <w:t>Déclaration de consentement éclairé</w:t>
      </w:r>
      <w:r>
        <w:rPr>
          <w:b/>
          <w:bCs/>
          <w:lang w:val="fr-FR"/>
        </w:rPr>
        <w:t xml:space="preserve"> </w:t>
      </w:r>
      <w:r w:rsidR="006B2128" w:rsidRPr="00404E6B">
        <w:rPr>
          <w:b/>
          <w:bCs/>
          <w:lang w:val="fr-FR"/>
        </w:rPr>
        <w:t>:</w:t>
      </w:r>
      <w:r w:rsidR="006B2128" w:rsidRPr="00404E6B">
        <w:rPr>
          <w:b/>
          <w:lang w:val="fr-FR"/>
        </w:rPr>
        <w:t xml:space="preserve"> </w:t>
      </w:r>
      <w:bookmarkEnd w:id="1"/>
      <w:bookmarkEnd w:id="2"/>
      <w:r w:rsidRPr="00404E6B">
        <w:rPr>
          <w:lang w:val="fr-FR"/>
        </w:rPr>
        <w:t>Tout article de recherche décrivant une étude impliquant des humains devrait contenir cette déclaration. Veuillez ajouter : « Le consentement éclairé a été obtenu de tous les sujets participant à l'étude. » OU « Sans objet » pour les études qui n'ont pas porté sur des humains. Vous pouvez également choisir d'exclure cette affirmation si l'étude n'a pas impliqué d'humains.</w:t>
      </w:r>
    </w:p>
    <w:p w14:paraId="75A9CA9D" w14:textId="77777777" w:rsidR="00404E6B" w:rsidRPr="00404E6B" w:rsidRDefault="00404E6B" w:rsidP="00342A42">
      <w:pPr>
        <w:pStyle w:val="ENCGBM62backmatter"/>
        <w:ind w:left="0" w:firstLine="425"/>
        <w:rPr>
          <w:b/>
          <w:lang w:val="fr-FR"/>
        </w:rPr>
      </w:pPr>
      <w:r w:rsidRPr="00404E6B">
        <w:rPr>
          <w:bCs/>
          <w:lang w:val="fr-FR"/>
        </w:rPr>
        <w:t>Le consentement éclairé écrit pour la publication doit être obtenu auprès de participants humains identifiables. Pour les études portant sur des animaux appartenant à des clients, un consentement éclairé écrit doit être obtenu du propriétaire des animaux (ou d'un agent autorisé du propriétaire).</w:t>
      </w:r>
    </w:p>
    <w:p w14:paraId="5EC223BF" w14:textId="118BA969" w:rsidR="00BB73B6" w:rsidRPr="00B3217E" w:rsidRDefault="00B3217E" w:rsidP="00342A42">
      <w:pPr>
        <w:pStyle w:val="ENCGBM62backmatter"/>
        <w:ind w:left="0"/>
        <w:rPr>
          <w:lang w:val="fr-FR"/>
        </w:rPr>
      </w:pPr>
      <w:r w:rsidRPr="00B3217E">
        <w:rPr>
          <w:b/>
          <w:lang w:val="fr-FR"/>
        </w:rPr>
        <w:t>Déclaration de disponibilité des données :</w:t>
      </w:r>
      <w:r w:rsidR="00BB73B6" w:rsidRPr="00B3217E">
        <w:rPr>
          <w:lang w:val="fr-FR"/>
        </w:rPr>
        <w:t xml:space="preserve"> </w:t>
      </w:r>
      <w:r w:rsidRPr="00B3217E">
        <w:rPr>
          <w:lang w:val="fr-FR"/>
        </w:rPr>
        <w:t>Nous encourageons tous les auteurs d'articles à partager leurs données de recherche. Dans cette section, veuillez fournir des détails sur l'endroit où se trouvent les données à l'appui des résultats rapportés, y compris des liens vers des ensembles de données archivés publiquement analysés ou générés au cours de l'étude. Lorsqu'aucune nouvelle donnée n'a été créée, ou lorsque les données ne sont pas disponibles en raison de restrictions en matière de confidentialité ou d'éthique, une déclaration est toujours requise</w:t>
      </w:r>
      <w:r w:rsidR="00BB73B6" w:rsidRPr="00B3217E">
        <w:rPr>
          <w:lang w:val="fr-FR"/>
        </w:rPr>
        <w:t>.</w:t>
      </w:r>
    </w:p>
    <w:p w14:paraId="58E2376B" w14:textId="589FD42A" w:rsidR="00560E5F" w:rsidRPr="00CE2763" w:rsidRDefault="00CE2763" w:rsidP="00342A42">
      <w:pPr>
        <w:pStyle w:val="ENCGBM62backmatter"/>
        <w:ind w:left="0"/>
        <w:rPr>
          <w:lang w:val="fr-FR"/>
        </w:rPr>
      </w:pPr>
      <w:r w:rsidRPr="00CE2763">
        <w:rPr>
          <w:b/>
          <w:lang w:val="fr-FR"/>
        </w:rPr>
        <w:t xml:space="preserve">Remerciements </w:t>
      </w:r>
      <w:r w:rsidR="00560E5F" w:rsidRPr="00CE2763">
        <w:rPr>
          <w:b/>
          <w:lang w:val="fr-FR"/>
        </w:rPr>
        <w:t>:</w:t>
      </w:r>
      <w:r w:rsidR="00560E5F" w:rsidRPr="00CE2763">
        <w:rPr>
          <w:lang w:val="fr-FR"/>
        </w:rPr>
        <w:t xml:space="preserve"> </w:t>
      </w:r>
      <w:r w:rsidRPr="00CE2763">
        <w:rPr>
          <w:lang w:val="fr-FR"/>
        </w:rPr>
        <w:t xml:space="preserve">Dans cette section, vous pouvez reconnaître tout soutien apporté qui n'est pas couvert par les sections contribution de l'auteur ou financement. Il peut s'agir d'un soutien administratif et technique, ou de dons en nature (p. ex., matériaux utilisés pour des expériences). Lorsque </w:t>
      </w:r>
      <w:proofErr w:type="spellStart"/>
      <w:r w:rsidRPr="00CE2763">
        <w:rPr>
          <w:lang w:val="fr-FR"/>
        </w:rPr>
        <w:t>GenAI</w:t>
      </w:r>
      <w:proofErr w:type="spellEnd"/>
      <w:r w:rsidRPr="00CE2763">
        <w:rPr>
          <w:lang w:val="fr-FR"/>
        </w:rPr>
        <w:t xml:space="preserve"> a été utilisé à des fins telles que la génération de texte, de données ou de graphiques, ou pour la conception d'une étude, la collecte de données, l'analyse ou l'interprétation de données, veuillez ajouter « Au cours de la préparation de ce manuscrit/étude, le(s) auteur(s) a (sont) utilisé(s) [nom de l'outil, informations sur la version] aux fins de [description de l'utilisation]. Les auteurs ont révisé et édité le résultat et assument l'entière responsabilité du contenu de cette publication</w:t>
      </w:r>
      <w:r w:rsidR="00270481" w:rsidRPr="00CE2763">
        <w:rPr>
          <w:lang w:val="fr-FR"/>
        </w:rPr>
        <w:t>.”</w:t>
      </w:r>
    </w:p>
    <w:p w14:paraId="7974E653" w14:textId="6E722583" w:rsidR="00560E5F" w:rsidRPr="00CE2763" w:rsidRDefault="00CE2763" w:rsidP="00342A42">
      <w:pPr>
        <w:pStyle w:val="ENCGBM62backmatter"/>
        <w:ind w:left="0"/>
        <w:rPr>
          <w:lang w:val="fr-FR"/>
        </w:rPr>
      </w:pPr>
      <w:r w:rsidRPr="00CE2763">
        <w:rPr>
          <w:b/>
          <w:lang w:val="fr-FR"/>
        </w:rPr>
        <w:t xml:space="preserve">Conflits d'intérêts </w:t>
      </w:r>
      <w:r w:rsidR="00560E5F" w:rsidRPr="00CE2763">
        <w:rPr>
          <w:b/>
          <w:lang w:val="fr-FR"/>
        </w:rPr>
        <w:t>:</w:t>
      </w:r>
      <w:r w:rsidR="00560E5F" w:rsidRPr="00CE2763">
        <w:rPr>
          <w:lang w:val="fr-FR"/>
        </w:rPr>
        <w:t xml:space="preserve"> </w:t>
      </w:r>
      <w:r w:rsidRPr="00CE2763">
        <w:rPr>
          <w:lang w:val="fr-FR"/>
        </w:rPr>
        <w:t>Déclarez les conflits d'intérêts ou déclarez « Les auteurs ne déclarent aucun conflit d'intérêts ». Les auteurs doivent identifier et déclarer toute circonstance personnelle ou tout intérêt qui pourrait être perçu comme influençant de manière inappropriée la représentation ou l'interprétation des résultats de recherche rapportés. Tout rôle des bailleurs de fonds dans la conception de l'étude ; dans la collecte, l'analyse ou l'interprétation des données ; dans la rédaction du manuscrit ; ou dans la décision de publier les résultats doivent être déclarés dans cette section. S'il n'y a pas de rôle, veuillez indiquer « Les bailleurs de fonds n'ont joué aucun rôle dans la conception de l'étude ; dans la collecte, l'analyse ou l'interprétation des données ; dans la rédaction du manuscrit ; ou dans la décision de publier les résultats »</w:t>
      </w:r>
      <w:r w:rsidR="00560E5F" w:rsidRPr="00CE2763">
        <w:rPr>
          <w:lang w:val="fr-FR"/>
        </w:rPr>
        <w:t>.</w:t>
      </w:r>
    </w:p>
    <w:p w14:paraId="4CF33CE5" w14:textId="07BE29DA" w:rsidR="00AC5281" w:rsidRPr="00342A42" w:rsidRDefault="000008E1" w:rsidP="00342A42">
      <w:pPr>
        <w:pStyle w:val="ENCGBM21heading1"/>
        <w:ind w:left="0"/>
        <w:rPr>
          <w:color w:val="1F4E79" w:themeColor="accent5" w:themeShade="80"/>
        </w:rPr>
      </w:pPr>
      <w:bookmarkStart w:id="3" w:name="_Hlk181004646"/>
      <w:proofErr w:type="spellStart"/>
      <w:r w:rsidRPr="00342A42">
        <w:rPr>
          <w:color w:val="1F4E79" w:themeColor="accent5" w:themeShade="80"/>
          <w:szCs w:val="24"/>
        </w:rPr>
        <w:t>Annexe</w:t>
      </w:r>
      <w:proofErr w:type="spellEnd"/>
      <w:r w:rsidR="00AC5281" w:rsidRPr="00342A42">
        <w:rPr>
          <w:color w:val="1F4E79" w:themeColor="accent5" w:themeShade="80"/>
        </w:rPr>
        <w:t xml:space="preserve"> A</w:t>
      </w:r>
    </w:p>
    <w:p w14:paraId="2A740472" w14:textId="2E9A4FCB" w:rsidR="00AC5281" w:rsidRPr="002D4E71" w:rsidRDefault="000008E1" w:rsidP="00342A42">
      <w:pPr>
        <w:pStyle w:val="ENCGBM22heading2"/>
        <w:ind w:left="0"/>
        <w:rPr>
          <w:noProof w:val="0"/>
        </w:rPr>
      </w:pPr>
      <w:proofErr w:type="spellStart"/>
      <w:r>
        <w:rPr>
          <w:rFonts w:eastAsia="URWPalladioL-Ital"/>
          <w:noProof w:val="0"/>
        </w:rPr>
        <w:t>Annexe</w:t>
      </w:r>
      <w:proofErr w:type="spellEnd"/>
      <w:r w:rsidR="00AC5281" w:rsidRPr="002D4E71">
        <w:rPr>
          <w:rFonts w:eastAsia="URWPalladioL-Ital"/>
          <w:noProof w:val="0"/>
        </w:rPr>
        <w:t xml:space="preserve"> A.1</w:t>
      </w:r>
    </w:p>
    <w:p w14:paraId="46FBD9F7" w14:textId="77777777" w:rsidR="000008E1" w:rsidRPr="000008E1" w:rsidRDefault="000008E1" w:rsidP="00342A42">
      <w:pPr>
        <w:pStyle w:val="ENCGBM31text"/>
        <w:spacing w:line="280" w:lineRule="exact"/>
        <w:ind w:left="0"/>
        <w:rPr>
          <w:lang w:val="fr-FR"/>
        </w:rPr>
      </w:pPr>
      <w:r w:rsidRPr="000008E1">
        <w:rPr>
          <w:lang w:val="fr-FR"/>
        </w:rPr>
        <w:t>L'annexe est une section facultative qui peut contenir des détails et des données complémentaires au texte principal – par exemple, des explications de détails expérimentaux qui perturberaient le flux du texte principal mais qui restent néanmoins cruciales pour la compréhension et la reproduction de la recherche présentée ; des figures de répétitions pour des expériences dont des données représentatives sont présentées dans le texte principal peuvent être ajoutées ici si elles sont brèves ou en tant que données supplémentaires. Des preuves mathématiques de résultats qui ne sont pas au cœur de l'article peuvent être ajoutées en annexe.</w:t>
      </w:r>
    </w:p>
    <w:p w14:paraId="5A767495" w14:textId="73461369" w:rsidR="00AC5281" w:rsidRPr="000008E1" w:rsidRDefault="000008E1" w:rsidP="00342A42">
      <w:pPr>
        <w:pStyle w:val="ENCGBM41tablecaption"/>
        <w:ind w:left="0"/>
        <w:jc w:val="center"/>
        <w:rPr>
          <w:lang w:val="fr-FR"/>
        </w:rPr>
      </w:pPr>
      <w:r>
        <w:rPr>
          <w:b/>
          <w:bCs/>
          <w:lang w:val="fr-FR"/>
        </w:rPr>
        <w:t>Tableau</w:t>
      </w:r>
      <w:r w:rsidR="00AC5281" w:rsidRPr="000008E1">
        <w:rPr>
          <w:b/>
          <w:bCs/>
          <w:lang w:val="fr-FR"/>
        </w:rPr>
        <w:t xml:space="preserve"> A1. </w:t>
      </w:r>
      <w:r w:rsidRPr="000008E1">
        <w:rPr>
          <w:lang w:val="fr-FR"/>
        </w:rPr>
        <w:t>Ceci est une légende de tableau</w:t>
      </w:r>
      <w:r w:rsidR="00AC5281" w:rsidRPr="000008E1">
        <w:rPr>
          <w:lang w:val="fr-FR"/>
        </w:rPr>
        <w:t>.</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490"/>
        <w:gridCol w:w="3489"/>
        <w:gridCol w:w="3487"/>
      </w:tblGrid>
      <w:tr w:rsidR="00AC5281" w:rsidRPr="002D4E71" w14:paraId="508703AD" w14:textId="77777777" w:rsidTr="00342A42">
        <w:tc>
          <w:tcPr>
            <w:tcW w:w="1667" w:type="pct"/>
            <w:tcBorders>
              <w:bottom w:val="single" w:sz="4" w:space="0" w:color="auto"/>
            </w:tcBorders>
            <w:vAlign w:val="center"/>
          </w:tcPr>
          <w:p w14:paraId="0D63630E" w14:textId="77777777" w:rsidR="00AC5281" w:rsidRPr="002D4E71" w:rsidRDefault="00AC5281" w:rsidP="000D20E3">
            <w:pPr>
              <w:pStyle w:val="ENCGBM42tablebody"/>
              <w:spacing w:line="240" w:lineRule="auto"/>
              <w:rPr>
                <w:b/>
                <w:snapToGrid/>
              </w:rPr>
            </w:pPr>
            <w:r w:rsidRPr="002D4E71">
              <w:rPr>
                <w:b/>
                <w:snapToGrid/>
              </w:rPr>
              <w:t>Title 1</w:t>
            </w:r>
          </w:p>
        </w:tc>
        <w:tc>
          <w:tcPr>
            <w:tcW w:w="1667" w:type="pct"/>
            <w:tcBorders>
              <w:bottom w:val="single" w:sz="4" w:space="0" w:color="auto"/>
            </w:tcBorders>
            <w:vAlign w:val="center"/>
          </w:tcPr>
          <w:p w14:paraId="38DBCB48" w14:textId="77777777" w:rsidR="00AC5281" w:rsidRPr="002D4E71" w:rsidRDefault="00AC5281" w:rsidP="000D20E3">
            <w:pPr>
              <w:pStyle w:val="ENCGBM42tablebody"/>
              <w:spacing w:line="240" w:lineRule="auto"/>
              <w:rPr>
                <w:b/>
                <w:snapToGrid/>
              </w:rPr>
            </w:pPr>
            <w:r w:rsidRPr="002D4E71">
              <w:rPr>
                <w:b/>
                <w:snapToGrid/>
              </w:rPr>
              <w:t>Title 2</w:t>
            </w:r>
          </w:p>
        </w:tc>
        <w:tc>
          <w:tcPr>
            <w:tcW w:w="1667" w:type="pct"/>
            <w:tcBorders>
              <w:bottom w:val="single" w:sz="4" w:space="0" w:color="auto"/>
            </w:tcBorders>
            <w:vAlign w:val="center"/>
          </w:tcPr>
          <w:p w14:paraId="63124FA9" w14:textId="77777777" w:rsidR="00AC5281" w:rsidRPr="002D4E71" w:rsidRDefault="00AC5281" w:rsidP="000D20E3">
            <w:pPr>
              <w:pStyle w:val="ENCGBM42tablebody"/>
              <w:spacing w:line="240" w:lineRule="auto"/>
              <w:rPr>
                <w:b/>
                <w:snapToGrid/>
              </w:rPr>
            </w:pPr>
            <w:r w:rsidRPr="002D4E71">
              <w:rPr>
                <w:b/>
                <w:snapToGrid/>
              </w:rPr>
              <w:t>Title 3</w:t>
            </w:r>
          </w:p>
        </w:tc>
      </w:tr>
      <w:tr w:rsidR="00AC5281" w:rsidRPr="002D4E71" w14:paraId="27577138" w14:textId="77777777" w:rsidTr="00342A42">
        <w:tc>
          <w:tcPr>
            <w:tcW w:w="1667" w:type="pct"/>
            <w:vAlign w:val="center"/>
          </w:tcPr>
          <w:p w14:paraId="66A4D24C" w14:textId="77777777" w:rsidR="00AC5281" w:rsidRPr="002D4E71" w:rsidRDefault="00AC5281" w:rsidP="000D20E3">
            <w:pPr>
              <w:pStyle w:val="ENCGBM42tablebody"/>
              <w:spacing w:line="240" w:lineRule="auto"/>
            </w:pPr>
            <w:r w:rsidRPr="002D4E71">
              <w:t>entry 1</w:t>
            </w:r>
          </w:p>
        </w:tc>
        <w:tc>
          <w:tcPr>
            <w:tcW w:w="1667" w:type="pct"/>
            <w:vAlign w:val="center"/>
          </w:tcPr>
          <w:p w14:paraId="5C248E44" w14:textId="77777777" w:rsidR="00AC5281" w:rsidRPr="002D4E71" w:rsidRDefault="00AC5281" w:rsidP="000D20E3">
            <w:pPr>
              <w:pStyle w:val="ENCGBM42tablebody"/>
              <w:spacing w:line="240" w:lineRule="auto"/>
            </w:pPr>
            <w:r w:rsidRPr="002D4E71">
              <w:t>data</w:t>
            </w:r>
          </w:p>
        </w:tc>
        <w:tc>
          <w:tcPr>
            <w:tcW w:w="1667" w:type="pct"/>
            <w:vAlign w:val="center"/>
          </w:tcPr>
          <w:p w14:paraId="0172ACAF" w14:textId="77777777" w:rsidR="00AC5281" w:rsidRPr="002D4E71" w:rsidRDefault="00AC5281" w:rsidP="000D20E3">
            <w:pPr>
              <w:pStyle w:val="ENCGBM42tablebody"/>
              <w:spacing w:line="240" w:lineRule="auto"/>
            </w:pPr>
            <w:r w:rsidRPr="002D4E71">
              <w:t>data</w:t>
            </w:r>
          </w:p>
        </w:tc>
      </w:tr>
      <w:tr w:rsidR="00AC5281" w:rsidRPr="002D4E71" w14:paraId="3BC80ED0" w14:textId="77777777" w:rsidTr="00342A42">
        <w:tc>
          <w:tcPr>
            <w:tcW w:w="1667" w:type="pct"/>
            <w:vAlign w:val="center"/>
          </w:tcPr>
          <w:p w14:paraId="609F3B4C" w14:textId="77777777" w:rsidR="00AC5281" w:rsidRPr="002D4E71" w:rsidRDefault="00AC5281" w:rsidP="000D20E3">
            <w:pPr>
              <w:pStyle w:val="ENCGBM42tablebody"/>
              <w:spacing w:line="240" w:lineRule="auto"/>
            </w:pPr>
            <w:r w:rsidRPr="002D4E71">
              <w:t>entry 2</w:t>
            </w:r>
          </w:p>
        </w:tc>
        <w:tc>
          <w:tcPr>
            <w:tcW w:w="1667" w:type="pct"/>
            <w:vAlign w:val="center"/>
          </w:tcPr>
          <w:p w14:paraId="57B2C2AA" w14:textId="77777777" w:rsidR="00AC5281" w:rsidRPr="002D4E71" w:rsidRDefault="00AC5281" w:rsidP="000D20E3">
            <w:pPr>
              <w:pStyle w:val="ENCGBM42tablebody"/>
              <w:spacing w:line="240" w:lineRule="auto"/>
            </w:pPr>
            <w:r w:rsidRPr="002D4E71">
              <w:t>data</w:t>
            </w:r>
          </w:p>
        </w:tc>
        <w:tc>
          <w:tcPr>
            <w:tcW w:w="1667" w:type="pct"/>
            <w:vAlign w:val="center"/>
          </w:tcPr>
          <w:p w14:paraId="7FE2D310" w14:textId="77777777" w:rsidR="00AC5281" w:rsidRPr="00595FBC" w:rsidRDefault="00AC5281" w:rsidP="000D20E3">
            <w:pPr>
              <w:pStyle w:val="ENCGBM42tablebody"/>
              <w:spacing w:line="240" w:lineRule="auto"/>
              <w:rPr>
                <w:rFonts w:eastAsiaTheme="minorEastAsia"/>
                <w:lang w:eastAsia="zh-CN"/>
              </w:rPr>
            </w:pPr>
            <w:r w:rsidRPr="002D4E71">
              <w:t>data</w:t>
            </w:r>
          </w:p>
        </w:tc>
      </w:tr>
    </w:tbl>
    <w:bookmarkEnd w:id="3"/>
    <w:p w14:paraId="04ED211A" w14:textId="06A0B152" w:rsidR="00560E5F" w:rsidRPr="00342A42" w:rsidRDefault="000008E1" w:rsidP="00342A42">
      <w:pPr>
        <w:pStyle w:val="ENCGBM21heading1"/>
        <w:ind w:left="0"/>
        <w:rPr>
          <w:color w:val="1F4E79" w:themeColor="accent5" w:themeShade="80"/>
        </w:rPr>
      </w:pPr>
      <w:proofErr w:type="spellStart"/>
      <w:r w:rsidRPr="00342A42">
        <w:rPr>
          <w:color w:val="1F4E79" w:themeColor="accent5" w:themeShade="80"/>
        </w:rPr>
        <w:t>Annexe</w:t>
      </w:r>
      <w:proofErr w:type="spellEnd"/>
      <w:r w:rsidR="00560E5F" w:rsidRPr="00342A42">
        <w:rPr>
          <w:color w:val="1F4E79" w:themeColor="accent5" w:themeShade="80"/>
        </w:rPr>
        <w:t xml:space="preserve"> B</w:t>
      </w:r>
    </w:p>
    <w:p w14:paraId="181B8644" w14:textId="6DA33B7A" w:rsidR="00560E5F" w:rsidRPr="000008E1" w:rsidRDefault="000008E1" w:rsidP="00342A42">
      <w:pPr>
        <w:pStyle w:val="ENCGBM31text"/>
        <w:ind w:left="0"/>
        <w:rPr>
          <w:lang w:val="fr-FR"/>
        </w:rPr>
      </w:pPr>
      <w:r w:rsidRPr="000008E1">
        <w:rPr>
          <w:lang w:val="fr-FR"/>
        </w:rPr>
        <w:t>Toutes les sections de l'annexe doivent être citées dans le texte principal. Dans les annexes, les figures, les tableaux, etc. doivent être étiquetés en commençant par « A », par exemple, figure A1, figure A2, etc</w:t>
      </w:r>
      <w:r w:rsidR="00585180" w:rsidRPr="000008E1">
        <w:rPr>
          <w:lang w:val="fr-FR"/>
        </w:rPr>
        <w:t>.</w:t>
      </w:r>
    </w:p>
    <w:p w14:paraId="72FA8B6F" w14:textId="77777777" w:rsidR="00C31C6A" w:rsidRPr="00342A42" w:rsidRDefault="00C31C6A" w:rsidP="00AC5281">
      <w:pPr>
        <w:pStyle w:val="ENCGBM21heading1"/>
        <w:ind w:left="0"/>
        <w:rPr>
          <w:color w:val="1F4E79" w:themeColor="accent5" w:themeShade="80"/>
          <w:lang w:val="fr-FR"/>
        </w:rPr>
      </w:pPr>
      <w:proofErr w:type="spellStart"/>
      <w:r w:rsidRPr="00342A42">
        <w:rPr>
          <w:color w:val="1F4E79" w:themeColor="accent5" w:themeShade="80"/>
          <w:lang w:val="fr-FR"/>
        </w:rPr>
        <w:t>References</w:t>
      </w:r>
      <w:proofErr w:type="spellEnd"/>
    </w:p>
    <w:p w14:paraId="28989E57" w14:textId="77777777" w:rsidR="000008E1" w:rsidRPr="000008E1" w:rsidRDefault="000008E1" w:rsidP="00342A42">
      <w:pPr>
        <w:pStyle w:val="ENCGBM81references"/>
        <w:numPr>
          <w:ilvl w:val="0"/>
          <w:numId w:val="0"/>
        </w:numPr>
        <w:rPr>
          <w:lang w:val="fr-FR"/>
        </w:rPr>
      </w:pPr>
      <w:r w:rsidRPr="000008E1">
        <w:rPr>
          <w:lang w:val="fr-FR"/>
        </w:rPr>
        <w:t xml:space="preserve">Les références doivent être classées par ordre alphabétique du premier auteur dans la liste de références et énumérées individuellement à la fin du manuscrit. Nous vous recommandons de préparer les références à l'aide d'un logiciel de bibliographie, tel que </w:t>
      </w:r>
      <w:proofErr w:type="spellStart"/>
      <w:r w:rsidRPr="000008E1">
        <w:rPr>
          <w:lang w:val="fr-FR"/>
        </w:rPr>
        <w:t>EndNote</w:t>
      </w:r>
      <w:proofErr w:type="spellEnd"/>
      <w:r w:rsidRPr="000008E1">
        <w:rPr>
          <w:lang w:val="fr-FR"/>
        </w:rPr>
        <w:t>, Reference Manager ou Zotero, afin d'éviter les fautes de frappe et les références dupliquées.</w:t>
      </w:r>
    </w:p>
    <w:p w14:paraId="4C0E0ED5" w14:textId="77777777" w:rsidR="00D51EF6" w:rsidRPr="000008E1" w:rsidRDefault="00D51EF6" w:rsidP="00AC5281">
      <w:pPr>
        <w:pStyle w:val="ENCGBM81references"/>
        <w:numPr>
          <w:ilvl w:val="0"/>
          <w:numId w:val="0"/>
        </w:numPr>
        <w:ind w:left="425"/>
        <w:rPr>
          <w:lang w:val="fr-FR"/>
        </w:rPr>
      </w:pPr>
    </w:p>
    <w:p w14:paraId="525BD440" w14:textId="4D0EF30B" w:rsidR="00D51EF6" w:rsidRPr="000008E1" w:rsidRDefault="000008E1" w:rsidP="00342A42">
      <w:pPr>
        <w:pStyle w:val="ENCGBM81references"/>
        <w:numPr>
          <w:ilvl w:val="0"/>
          <w:numId w:val="0"/>
        </w:numPr>
        <w:rPr>
          <w:color w:val="auto"/>
          <w:lang w:val="fr-FR"/>
        </w:rPr>
      </w:pPr>
      <w:r w:rsidRPr="000008E1">
        <w:rPr>
          <w:color w:val="auto"/>
          <w:lang w:val="fr-FR"/>
        </w:rPr>
        <w:t>Les citations et les références dans les documents supplémentaires sont autorisées à condition qu'elles apparaissent également dans la liste de références ici.</w:t>
      </w:r>
      <w:r w:rsidR="00D51EF6" w:rsidRPr="000008E1">
        <w:rPr>
          <w:color w:val="auto"/>
          <w:lang w:val="fr-FR"/>
        </w:rPr>
        <w:t xml:space="preserve"> </w:t>
      </w:r>
    </w:p>
    <w:p w14:paraId="27EA710B" w14:textId="77777777" w:rsidR="00D51EF6" w:rsidRPr="000008E1" w:rsidRDefault="00D51EF6" w:rsidP="00AC5281">
      <w:pPr>
        <w:pStyle w:val="ENCGBM81references"/>
        <w:numPr>
          <w:ilvl w:val="0"/>
          <w:numId w:val="0"/>
        </w:numPr>
        <w:ind w:left="425"/>
        <w:rPr>
          <w:rFonts w:eastAsiaTheme="minorEastAsia"/>
          <w:color w:val="auto"/>
          <w:lang w:val="fr-FR" w:eastAsia="zh-CN"/>
        </w:rPr>
      </w:pPr>
    </w:p>
    <w:p w14:paraId="67FF8C02" w14:textId="3AE14262" w:rsidR="00D51EF6" w:rsidRPr="002D4E71" w:rsidRDefault="00D51EF6" w:rsidP="00AC5281">
      <w:pPr>
        <w:pStyle w:val="ENCGBM81references"/>
        <w:numPr>
          <w:ilvl w:val="0"/>
          <w:numId w:val="0"/>
        </w:numPr>
        <w:ind w:left="425" w:hanging="425"/>
        <w:rPr>
          <w:color w:val="auto"/>
        </w:rPr>
      </w:pPr>
      <w:r w:rsidRPr="002D4E71">
        <w:rPr>
          <w:rFonts w:eastAsia="TimesNewRomanPSMT"/>
          <w:color w:val="auto"/>
        </w:rPr>
        <w:t>(</w:t>
      </w:r>
      <w:r w:rsidRPr="002D4E71">
        <w:rPr>
          <w:rFonts w:eastAsia="ArialMT"/>
          <w:color w:val="auto"/>
        </w:rPr>
        <w:t>Azikiwe</w:t>
      </w:r>
      <w:r w:rsidRPr="002D4E71">
        <w:rPr>
          <w:rFonts w:eastAsia="TimesNewRomanPSMT"/>
          <w:color w:val="auto"/>
        </w:rPr>
        <w:t xml:space="preserve"> &amp; </w:t>
      </w:r>
      <w:r w:rsidRPr="002D4E71">
        <w:rPr>
          <w:rFonts w:eastAsia="ArialMT"/>
          <w:color w:val="auto"/>
        </w:rPr>
        <w:t>Bello</w:t>
      </w:r>
      <w:r w:rsidRPr="002D4E71">
        <w:rPr>
          <w:rFonts w:eastAsia="TimesNewRomanPSMT"/>
          <w:color w:val="auto"/>
        </w:rPr>
        <w:t>, 2020a)</w:t>
      </w:r>
      <w:r w:rsidRPr="002D4E71">
        <w:rPr>
          <w:rFonts w:eastAsia="ArialMT"/>
          <w:color w:val="auto"/>
        </w:rPr>
        <w:t xml:space="preserve"> Azikiwe, H., &amp; Bello, A. (2020a). </w:t>
      </w:r>
      <w:r w:rsidRPr="002D4E71">
        <w:rPr>
          <w:color w:val="auto"/>
        </w:rPr>
        <w:t>Title of the cited article</w:t>
      </w:r>
      <w:r w:rsidRPr="002D4E71">
        <w:rPr>
          <w:rFonts w:eastAsia="ArialMT"/>
          <w:color w:val="auto"/>
        </w:rPr>
        <w:t xml:space="preserve">. </w:t>
      </w:r>
      <w:r w:rsidRPr="002D4E71">
        <w:rPr>
          <w:i/>
          <w:color w:val="auto"/>
        </w:rPr>
        <w:t>Journal Title</w:t>
      </w:r>
      <w:r w:rsidRPr="002D4E71">
        <w:rPr>
          <w:rFonts w:eastAsia="ArialMT"/>
          <w:color w:val="auto"/>
        </w:rPr>
        <w:t xml:space="preserve">, </w:t>
      </w:r>
      <w:r w:rsidRPr="002D4E71">
        <w:rPr>
          <w:rFonts w:eastAsiaTheme="minorEastAsia" w:hint="eastAsia"/>
          <w:i/>
          <w:color w:val="auto"/>
          <w:lang w:eastAsia="zh-CN"/>
        </w:rPr>
        <w:t>Volume</w:t>
      </w:r>
      <w:r w:rsidR="00CE2763">
        <w:rPr>
          <w:rFonts w:eastAsiaTheme="minorEastAsia"/>
          <w:i/>
          <w:color w:val="auto"/>
          <w:lang w:eastAsia="zh-CN"/>
        </w:rPr>
        <w:t xml:space="preserve"> </w:t>
      </w:r>
      <w:r w:rsidRPr="002D4E71">
        <w:rPr>
          <w:color w:val="auto"/>
        </w:rPr>
        <w:t>(</w:t>
      </w:r>
      <w:r w:rsidRPr="002D4E71">
        <w:rPr>
          <w:rFonts w:eastAsiaTheme="minorEastAsia" w:hint="eastAsia"/>
          <w:color w:val="auto"/>
          <w:lang w:eastAsia="zh-CN"/>
        </w:rPr>
        <w:t>Issue</w:t>
      </w:r>
      <w:r w:rsidRPr="002D4E71">
        <w:rPr>
          <w:color w:val="auto"/>
        </w:rPr>
        <w:t xml:space="preserve">), </w:t>
      </w:r>
      <w:proofErr w:type="spellStart"/>
      <w:r w:rsidRPr="002D4E71">
        <w:rPr>
          <w:color w:val="auto"/>
        </w:rPr>
        <w:t>Firstpage</w:t>
      </w:r>
      <w:proofErr w:type="spellEnd"/>
      <w:r w:rsidRPr="002D4E71">
        <w:rPr>
          <w:color w:val="auto"/>
        </w:rPr>
        <w:t>–</w:t>
      </w:r>
      <w:proofErr w:type="spellStart"/>
      <w:r w:rsidRPr="002D4E71">
        <w:rPr>
          <w:color w:val="auto"/>
        </w:rPr>
        <w:t>Lastpage</w:t>
      </w:r>
      <w:proofErr w:type="spellEnd"/>
      <w:r w:rsidRPr="002D4E71">
        <w:rPr>
          <w:color w:val="auto"/>
        </w:rPr>
        <w:t>/Article Number.</w:t>
      </w:r>
    </w:p>
    <w:p w14:paraId="51AB20D6" w14:textId="77777777" w:rsidR="00D51EF6" w:rsidRPr="002D4E71" w:rsidRDefault="00D51EF6" w:rsidP="00AC5281">
      <w:pPr>
        <w:pStyle w:val="ENCGBM81references"/>
        <w:numPr>
          <w:ilvl w:val="0"/>
          <w:numId w:val="0"/>
        </w:numPr>
        <w:ind w:left="425" w:hanging="425"/>
        <w:rPr>
          <w:rFonts w:eastAsia="ArialMT"/>
          <w:color w:val="auto"/>
        </w:rPr>
      </w:pPr>
      <w:r w:rsidRPr="002D4E71">
        <w:rPr>
          <w:rFonts w:eastAsia="TimesNewRomanPSMT"/>
          <w:color w:val="auto"/>
        </w:rPr>
        <w:t>(</w:t>
      </w:r>
      <w:r w:rsidRPr="002D4E71">
        <w:rPr>
          <w:rFonts w:eastAsia="ArialMT"/>
          <w:color w:val="auto"/>
        </w:rPr>
        <w:t>Azikiwe</w:t>
      </w:r>
      <w:r w:rsidRPr="002D4E71">
        <w:rPr>
          <w:rFonts w:eastAsia="TimesNewRomanPSMT"/>
          <w:color w:val="auto"/>
        </w:rPr>
        <w:t xml:space="preserve"> &amp; </w:t>
      </w:r>
      <w:r w:rsidRPr="002D4E71">
        <w:rPr>
          <w:rFonts w:eastAsia="ArialMT"/>
          <w:color w:val="auto"/>
        </w:rPr>
        <w:t>Bello</w:t>
      </w:r>
      <w:r w:rsidRPr="002D4E71">
        <w:rPr>
          <w:rFonts w:eastAsia="TimesNewRomanPSMT"/>
          <w:color w:val="auto"/>
        </w:rPr>
        <w:t>, 2020b)</w:t>
      </w:r>
      <w:r w:rsidRPr="002D4E71">
        <w:rPr>
          <w:rFonts w:eastAsia="ArialMT"/>
          <w:color w:val="auto"/>
        </w:rPr>
        <w:t xml:space="preserve"> Azikiwe, H., &amp; Bello, A. (2020b). </w:t>
      </w:r>
      <w:r w:rsidRPr="002D4E71">
        <w:rPr>
          <w:rFonts w:eastAsia="ArialMT"/>
          <w:i/>
          <w:iCs/>
          <w:color w:val="auto"/>
        </w:rPr>
        <w:t>Book title</w:t>
      </w:r>
      <w:r w:rsidRPr="002D4E71">
        <w:rPr>
          <w:rFonts w:eastAsia="ArialMT"/>
          <w:color w:val="auto"/>
        </w:rPr>
        <w:t xml:space="preserve">. </w:t>
      </w:r>
      <w:r w:rsidRPr="002D4E71">
        <w:rPr>
          <w:color w:val="auto"/>
        </w:rPr>
        <w:t xml:space="preserve">Publisher </w:t>
      </w:r>
      <w:r w:rsidRPr="002D4E71">
        <w:rPr>
          <w:color w:val="auto"/>
          <w:szCs w:val="18"/>
        </w:rPr>
        <w:t>Name</w:t>
      </w:r>
      <w:r w:rsidRPr="002D4E71">
        <w:rPr>
          <w:rFonts w:eastAsia="ArialMT"/>
          <w:color w:val="auto"/>
        </w:rPr>
        <w:t>.</w:t>
      </w:r>
    </w:p>
    <w:p w14:paraId="2D17921A" w14:textId="77777777" w:rsidR="00D51EF6" w:rsidRPr="002D4E71" w:rsidRDefault="00D51EF6" w:rsidP="00AC5281">
      <w:pPr>
        <w:pStyle w:val="ENCGBM81references"/>
        <w:numPr>
          <w:ilvl w:val="0"/>
          <w:numId w:val="0"/>
        </w:numPr>
        <w:ind w:left="425" w:hanging="425"/>
        <w:rPr>
          <w:rFonts w:eastAsia="ArialMT"/>
          <w:color w:val="auto"/>
          <w:szCs w:val="18"/>
          <w:lang w:eastAsia="zh-CN"/>
        </w:rPr>
      </w:pPr>
      <w:r w:rsidRPr="002D4E71">
        <w:rPr>
          <w:rFonts w:eastAsia="TimesNewRomanPSMT"/>
          <w:color w:val="auto"/>
        </w:rPr>
        <w:t>(</w:t>
      </w:r>
      <w:r w:rsidRPr="002D4E71">
        <w:rPr>
          <w:rFonts w:eastAsia="ArialMT"/>
          <w:color w:val="auto"/>
        </w:rPr>
        <w:t>Davison</w:t>
      </w:r>
      <w:r w:rsidRPr="002D4E71">
        <w:rPr>
          <w:rFonts w:eastAsia="TimesNewRomanPSMT"/>
          <w:color w:val="auto"/>
          <w:szCs w:val="18"/>
        </w:rPr>
        <w:t>, 1623/2019)</w:t>
      </w:r>
      <w:r w:rsidRPr="002D4E71">
        <w:rPr>
          <w:rFonts w:eastAsia="ArialMT"/>
          <w:color w:val="auto"/>
          <w:szCs w:val="18"/>
        </w:rPr>
        <w:t xml:space="preserve"> </w:t>
      </w:r>
      <w:r w:rsidRPr="002D4E71">
        <w:rPr>
          <w:rFonts w:eastAsia="ArialMT"/>
          <w:color w:val="auto"/>
        </w:rPr>
        <w:t>Davison, T. E. (2019)</w:t>
      </w:r>
      <w:r w:rsidRPr="002D4E71">
        <w:rPr>
          <w:rFonts w:eastAsia="ArialMT"/>
          <w:color w:val="auto"/>
          <w:szCs w:val="18"/>
        </w:rPr>
        <w:t xml:space="preserve">. </w:t>
      </w:r>
      <w:r w:rsidRPr="002D4E71">
        <w:rPr>
          <w:color w:val="auto"/>
          <w:szCs w:val="18"/>
        </w:rPr>
        <w:t>Title of the book chapter</w:t>
      </w:r>
      <w:r w:rsidRPr="002D4E71">
        <w:rPr>
          <w:rFonts w:eastAsia="ArialMT"/>
          <w:color w:val="auto"/>
          <w:szCs w:val="18"/>
        </w:rPr>
        <w:t>. In</w:t>
      </w:r>
      <w:r w:rsidRPr="002D4E71">
        <w:rPr>
          <w:color w:val="auto"/>
          <w:szCs w:val="18"/>
        </w:rPr>
        <w:t xml:space="preserve"> A.</w:t>
      </w:r>
      <w:r w:rsidRPr="002D4E71">
        <w:rPr>
          <w:rFonts w:eastAsiaTheme="minorEastAsia"/>
          <w:color w:val="auto"/>
          <w:szCs w:val="18"/>
          <w:lang w:eastAsia="zh-CN"/>
        </w:rPr>
        <w:t xml:space="preserve"> </w:t>
      </w:r>
      <w:r w:rsidRPr="002D4E71">
        <w:rPr>
          <w:color w:val="auto"/>
          <w:szCs w:val="18"/>
        </w:rPr>
        <w:t xml:space="preserve">A. Editor (Ed.), </w:t>
      </w:r>
      <w:r w:rsidRPr="002D4E71">
        <w:rPr>
          <w:i/>
          <w:color w:val="auto"/>
          <w:szCs w:val="18"/>
        </w:rPr>
        <w:t xml:space="preserve">Title of the book: Subtitle </w:t>
      </w:r>
      <w:r w:rsidRPr="002D4E71">
        <w:rPr>
          <w:color w:val="auto"/>
          <w:szCs w:val="18"/>
        </w:rPr>
        <w:t xml:space="preserve">(pp. </w:t>
      </w:r>
      <w:proofErr w:type="spellStart"/>
      <w:r w:rsidRPr="002D4E71">
        <w:rPr>
          <w:color w:val="auto"/>
          <w:szCs w:val="18"/>
        </w:rPr>
        <w:t>Firstpage</w:t>
      </w:r>
      <w:proofErr w:type="spellEnd"/>
      <w:r w:rsidRPr="002D4E71">
        <w:rPr>
          <w:color w:val="auto"/>
          <w:szCs w:val="18"/>
        </w:rPr>
        <w:t>–</w:t>
      </w:r>
      <w:proofErr w:type="spellStart"/>
      <w:r w:rsidRPr="002D4E71">
        <w:rPr>
          <w:color w:val="auto"/>
          <w:szCs w:val="18"/>
        </w:rPr>
        <w:t>Lastpage</w:t>
      </w:r>
      <w:proofErr w:type="spellEnd"/>
      <w:r w:rsidRPr="002D4E71">
        <w:rPr>
          <w:color w:val="auto"/>
          <w:szCs w:val="18"/>
        </w:rPr>
        <w:t>). Publisher Name</w:t>
      </w:r>
      <w:r w:rsidRPr="002D4E71">
        <w:rPr>
          <w:rFonts w:eastAsia="ArialMT"/>
          <w:color w:val="auto"/>
          <w:szCs w:val="18"/>
        </w:rPr>
        <w:t xml:space="preserve">. </w:t>
      </w:r>
      <w:r w:rsidRPr="002D4E71">
        <w:rPr>
          <w:rFonts w:eastAsia="TimesNewRomanPSMT"/>
          <w:color w:val="auto"/>
        </w:rPr>
        <w:t>(Original</w:t>
      </w:r>
      <w:r w:rsidRPr="002D4E71">
        <w:rPr>
          <w:rFonts w:eastAsia="TimesNewRomanPSMT" w:hint="eastAsia"/>
          <w:color w:val="auto"/>
        </w:rPr>
        <w:t xml:space="preserve"> </w:t>
      </w:r>
      <w:r w:rsidRPr="002D4E71">
        <w:rPr>
          <w:rFonts w:eastAsia="TimesNewRomanPSMT"/>
          <w:color w:val="auto"/>
        </w:rPr>
        <w:t>work published 1623) (Optional)</w:t>
      </w:r>
    </w:p>
    <w:p w14:paraId="7C4CB98C" w14:textId="77777777" w:rsidR="00D51EF6" w:rsidRPr="002D4E71" w:rsidRDefault="00D51EF6" w:rsidP="00AC5281">
      <w:pPr>
        <w:pStyle w:val="ENCGBM81references"/>
        <w:numPr>
          <w:ilvl w:val="0"/>
          <w:numId w:val="0"/>
        </w:numPr>
        <w:ind w:left="425" w:hanging="425"/>
        <w:rPr>
          <w:rFonts w:eastAsiaTheme="minorEastAsia"/>
          <w:color w:val="auto"/>
          <w:szCs w:val="18"/>
          <w:lang w:eastAsia="zh-CN"/>
        </w:rPr>
      </w:pPr>
      <w:r w:rsidRPr="002D4E71">
        <w:rPr>
          <w:rFonts w:eastAsia="TimesNewRomanPSMT"/>
          <w:color w:val="auto"/>
          <w:lang w:eastAsia="zh-CN"/>
        </w:rPr>
        <w:t>(</w:t>
      </w:r>
      <w:proofErr w:type="spellStart"/>
      <w:r w:rsidRPr="002D4E71">
        <w:rPr>
          <w:rFonts w:eastAsia="TimesNewRomanPSMT"/>
          <w:color w:val="auto"/>
          <w:lang w:eastAsia="zh-CN"/>
        </w:rPr>
        <w:t>Fistek</w:t>
      </w:r>
      <w:proofErr w:type="spellEnd"/>
      <w:r w:rsidRPr="002D4E71">
        <w:rPr>
          <w:rFonts w:eastAsia="TimesNewRomanPSMT"/>
          <w:color w:val="auto"/>
          <w:lang w:eastAsia="zh-CN"/>
        </w:rPr>
        <w:t xml:space="preserve"> et al., 2017) </w:t>
      </w:r>
      <w:proofErr w:type="spellStart"/>
      <w:r w:rsidRPr="002D4E71">
        <w:rPr>
          <w:rFonts w:eastAsia="TimesNewRomanPSMT"/>
          <w:color w:val="auto"/>
        </w:rPr>
        <w:t>Fistek</w:t>
      </w:r>
      <w:proofErr w:type="spellEnd"/>
      <w:r w:rsidRPr="002D4E71">
        <w:rPr>
          <w:rFonts w:eastAsia="TimesNewRomanPSMT"/>
          <w:color w:val="auto"/>
        </w:rPr>
        <w:t xml:space="preserve">, A., Jester, E., &amp; Sonnenberg, K. </w:t>
      </w:r>
      <w:r w:rsidRPr="002D4E71">
        <w:rPr>
          <w:color w:val="auto"/>
          <w:szCs w:val="18"/>
        </w:rPr>
        <w:t>(</w:t>
      </w:r>
      <w:r w:rsidRPr="002D4E71">
        <w:rPr>
          <w:rFonts w:eastAsiaTheme="minorEastAsia"/>
          <w:color w:val="auto"/>
          <w:szCs w:val="18"/>
          <w:lang w:eastAsia="zh-CN"/>
        </w:rPr>
        <w:t>2017</w:t>
      </w:r>
      <w:r w:rsidRPr="002D4E71">
        <w:rPr>
          <w:color w:val="auto"/>
          <w:szCs w:val="18"/>
        </w:rPr>
        <w:t xml:space="preserve">, </w:t>
      </w:r>
      <w:r w:rsidRPr="002D4E71">
        <w:rPr>
          <w:rFonts w:eastAsia="TimesNewRomanPSMT"/>
          <w:color w:val="auto"/>
        </w:rPr>
        <w:t>Month Day</w:t>
      </w:r>
      <w:r w:rsidRPr="002D4E71">
        <w:rPr>
          <w:color w:val="auto"/>
          <w:szCs w:val="18"/>
        </w:rPr>
        <w:t xml:space="preserve">). </w:t>
      </w:r>
      <w:r w:rsidRPr="002D4E71">
        <w:rPr>
          <w:i/>
          <w:iCs/>
          <w:color w:val="auto"/>
          <w:szCs w:val="18"/>
        </w:rPr>
        <w:t>Title of contribution</w:t>
      </w:r>
      <w:r w:rsidRPr="002D4E71">
        <w:rPr>
          <w:color w:val="auto"/>
          <w:szCs w:val="18"/>
        </w:rPr>
        <w:t xml:space="preserve"> [Type of contribution]. Conference Name, Conference City, Conference Country.</w:t>
      </w:r>
    </w:p>
    <w:p w14:paraId="2677225A" w14:textId="77777777" w:rsidR="00D51EF6" w:rsidRPr="002D4E71" w:rsidRDefault="00D51EF6" w:rsidP="00AC5281">
      <w:pPr>
        <w:pStyle w:val="ENCGBM81references"/>
        <w:numPr>
          <w:ilvl w:val="0"/>
          <w:numId w:val="0"/>
        </w:numPr>
        <w:ind w:left="425" w:hanging="425"/>
        <w:rPr>
          <w:rFonts w:eastAsiaTheme="minorEastAsia"/>
          <w:color w:val="auto"/>
          <w:szCs w:val="18"/>
          <w:lang w:eastAsia="zh-CN"/>
        </w:rPr>
      </w:pPr>
      <w:r w:rsidRPr="002D4E71">
        <w:rPr>
          <w:rFonts w:eastAsiaTheme="minorEastAsia" w:hint="eastAsia"/>
          <w:color w:val="auto"/>
          <w:szCs w:val="18"/>
          <w:lang w:eastAsia="zh-CN"/>
        </w:rPr>
        <w:t>(</w:t>
      </w:r>
      <w:r w:rsidRPr="002D4E71">
        <w:rPr>
          <w:rFonts w:eastAsiaTheme="minorEastAsia"/>
          <w:color w:val="auto"/>
          <w:szCs w:val="18"/>
          <w:lang w:eastAsia="zh-CN"/>
        </w:rPr>
        <w:t>Harwood</w:t>
      </w:r>
      <w:r w:rsidRPr="002D4E71">
        <w:rPr>
          <w:rFonts w:eastAsiaTheme="minorEastAsia" w:hint="eastAsia"/>
          <w:color w:val="auto"/>
          <w:szCs w:val="18"/>
          <w:lang w:eastAsia="zh-CN"/>
        </w:rPr>
        <w:t xml:space="preserve">, 2008) </w:t>
      </w:r>
      <w:r w:rsidRPr="002D4E71">
        <w:rPr>
          <w:rFonts w:eastAsiaTheme="minorEastAsia"/>
          <w:color w:val="auto"/>
          <w:szCs w:val="18"/>
          <w:lang w:eastAsia="zh-CN"/>
        </w:rPr>
        <w:t xml:space="preserve">Harwood, J. </w:t>
      </w:r>
      <w:r w:rsidRPr="002D4E71">
        <w:rPr>
          <w:rFonts w:eastAsiaTheme="minorEastAsia" w:hint="eastAsia"/>
          <w:color w:val="auto"/>
          <w:szCs w:val="18"/>
          <w:lang w:eastAsia="zh-CN"/>
        </w:rPr>
        <w:t>(</w:t>
      </w:r>
      <w:r w:rsidRPr="002D4E71">
        <w:rPr>
          <w:rFonts w:eastAsiaTheme="minorEastAsia"/>
          <w:color w:val="auto"/>
          <w:szCs w:val="18"/>
          <w:lang w:eastAsia="zh-CN"/>
        </w:rPr>
        <w:t>2008</w:t>
      </w:r>
      <w:r w:rsidRPr="002D4E71">
        <w:rPr>
          <w:rFonts w:eastAsiaTheme="minorEastAsia" w:hint="eastAsia"/>
          <w:color w:val="auto"/>
          <w:szCs w:val="18"/>
          <w:lang w:eastAsia="zh-CN"/>
        </w:rPr>
        <w:t>)</w:t>
      </w:r>
      <w:r w:rsidRPr="002D4E71">
        <w:rPr>
          <w:rFonts w:eastAsiaTheme="minorEastAsia"/>
          <w:color w:val="auto"/>
          <w:szCs w:val="18"/>
          <w:lang w:eastAsia="zh-CN"/>
        </w:rPr>
        <w:t xml:space="preserve">. </w:t>
      </w:r>
      <w:r w:rsidRPr="002D4E71">
        <w:rPr>
          <w:rFonts w:eastAsiaTheme="minorEastAsia"/>
          <w:i/>
          <w:iCs/>
          <w:color w:val="auto"/>
          <w:szCs w:val="18"/>
          <w:lang w:eastAsia="zh-CN"/>
        </w:rPr>
        <w:t>Title of the cited article</w:t>
      </w:r>
      <w:r w:rsidRPr="002D4E71">
        <w:rPr>
          <w:rFonts w:eastAsiaTheme="minorEastAsia"/>
          <w:color w:val="auto"/>
          <w:szCs w:val="18"/>
          <w:lang w:eastAsia="zh-CN"/>
        </w:rPr>
        <w:t>. Available online: URL (accessed on Day Month Year).</w:t>
      </w:r>
    </w:p>
    <w:p w14:paraId="436D9F27" w14:textId="77777777" w:rsidR="00D51EF6" w:rsidRPr="002D4E71" w:rsidRDefault="00D51EF6" w:rsidP="00AC5281">
      <w:pPr>
        <w:pStyle w:val="ENCGBM81references"/>
        <w:numPr>
          <w:ilvl w:val="0"/>
          <w:numId w:val="0"/>
        </w:numPr>
        <w:ind w:left="425" w:hanging="425"/>
        <w:rPr>
          <w:color w:val="auto"/>
        </w:rPr>
      </w:pPr>
      <w:r w:rsidRPr="002D4E71">
        <w:rPr>
          <w:rFonts w:eastAsia="TimesNewRomanPSMT"/>
          <w:color w:val="auto"/>
        </w:rPr>
        <w:t>(Hutcheson, 2012) Hutcheson, V. H. (2012</w:t>
      </w:r>
      <w:r w:rsidRPr="002D4E71">
        <w:rPr>
          <w:rFonts w:eastAsia="TimesNewRomanPSMT"/>
          <w:i/>
          <w:iCs/>
          <w:color w:val="auto"/>
        </w:rPr>
        <w:t>)</w:t>
      </w:r>
      <w:r w:rsidRPr="002D4E71">
        <w:rPr>
          <w:color w:val="auto"/>
        </w:rPr>
        <w:t xml:space="preserve">. </w:t>
      </w:r>
      <w:r w:rsidRPr="002D4E71">
        <w:rPr>
          <w:i/>
          <w:iCs/>
          <w:color w:val="auto"/>
        </w:rPr>
        <w:t xml:space="preserve">Title of the thesis </w:t>
      </w:r>
      <w:r w:rsidRPr="002D4E71">
        <w:rPr>
          <w:color w:val="auto"/>
        </w:rPr>
        <w:t>[XX Thesis, Name of Institution Awarding the Degree].</w:t>
      </w:r>
    </w:p>
    <w:p w14:paraId="5F7F6772" w14:textId="77777777" w:rsidR="00D51EF6" w:rsidRPr="00B3217E" w:rsidRDefault="00D51EF6" w:rsidP="00AC5281">
      <w:pPr>
        <w:pStyle w:val="ENCGBM81references"/>
        <w:numPr>
          <w:ilvl w:val="0"/>
          <w:numId w:val="0"/>
        </w:numPr>
        <w:ind w:left="425" w:hanging="425"/>
        <w:rPr>
          <w:rFonts w:eastAsiaTheme="minorEastAsia"/>
          <w:color w:val="auto"/>
          <w:lang w:val="fr-FR" w:eastAsia="zh-CN"/>
        </w:rPr>
      </w:pPr>
      <w:r w:rsidRPr="002D4E71">
        <w:rPr>
          <w:rFonts w:eastAsia="TimesNewRomanPSMT"/>
          <w:color w:val="auto"/>
        </w:rPr>
        <w:t>(Lippincott &amp; Poindexter</w:t>
      </w:r>
      <w:r w:rsidRPr="002D4E71">
        <w:rPr>
          <w:rFonts w:eastAsia="TimesNewRomanPSMT" w:hint="eastAsia"/>
          <w:color w:val="auto"/>
          <w:lang w:eastAsia="zh-CN"/>
        </w:rPr>
        <w:t xml:space="preserve">, </w:t>
      </w:r>
      <w:r w:rsidRPr="002D4E71">
        <w:rPr>
          <w:rFonts w:eastAsia="TimesNewRomanPSMT"/>
          <w:color w:val="auto"/>
        </w:rPr>
        <w:t>2019) Lippincott, T., &amp; Poindexter, E. K. (2019)</w:t>
      </w:r>
      <w:r w:rsidRPr="002D4E71">
        <w:rPr>
          <w:rFonts w:eastAsiaTheme="minorEastAsia"/>
          <w:color w:val="auto"/>
          <w:lang w:eastAsia="zh-CN"/>
        </w:rPr>
        <w:t xml:space="preserve">. </w:t>
      </w:r>
      <w:r w:rsidRPr="002D4E71">
        <w:rPr>
          <w:rFonts w:eastAsiaTheme="minorEastAsia"/>
          <w:i/>
          <w:iCs/>
          <w:color w:val="auto"/>
          <w:lang w:eastAsia="zh-CN"/>
        </w:rPr>
        <w:t xml:space="preserve">Title of the unpublished manuscript </w:t>
      </w:r>
      <w:r w:rsidRPr="002D4E71">
        <w:rPr>
          <w:rFonts w:eastAsiaTheme="minorEastAsia"/>
          <w:color w:val="auto"/>
          <w:lang w:eastAsia="zh-CN"/>
        </w:rPr>
        <w:t xml:space="preserve">[Unpublished manuscript/Manuscript in preparation/Manuscript submitted for publication]. </w:t>
      </w:r>
      <w:proofErr w:type="spellStart"/>
      <w:r w:rsidRPr="00B3217E">
        <w:rPr>
          <w:rFonts w:eastAsiaTheme="minorEastAsia"/>
          <w:color w:val="auto"/>
          <w:lang w:val="fr-FR" w:eastAsia="zh-CN"/>
        </w:rPr>
        <w:t>Department</w:t>
      </w:r>
      <w:proofErr w:type="spellEnd"/>
      <w:r w:rsidRPr="00B3217E">
        <w:rPr>
          <w:rFonts w:eastAsiaTheme="minorEastAsia"/>
          <w:color w:val="auto"/>
          <w:lang w:val="fr-FR" w:eastAsia="zh-CN"/>
        </w:rPr>
        <w:t xml:space="preserve"> Name, Institution Name.</w:t>
      </w:r>
    </w:p>
    <w:p w14:paraId="35B056CF" w14:textId="1FBC1AC8" w:rsidR="00C31C6A" w:rsidRPr="000008E1" w:rsidRDefault="000008E1" w:rsidP="00AC5281">
      <w:pPr>
        <w:pStyle w:val="ENCGBM63notes"/>
        <w:rPr>
          <w:lang w:val="fr-FR"/>
        </w:rPr>
      </w:pPr>
      <w:r w:rsidRPr="000008E1">
        <w:rPr>
          <w:b/>
          <w:lang w:val="fr-FR"/>
        </w:rPr>
        <w:t xml:space="preserve">Clause de non-responsabilité/Note de l'éditeur </w:t>
      </w:r>
      <w:r w:rsidR="00BB73B6" w:rsidRPr="000008E1">
        <w:rPr>
          <w:b/>
          <w:lang w:val="fr-FR"/>
        </w:rPr>
        <w:t>:</w:t>
      </w:r>
      <w:r w:rsidR="00BB73B6" w:rsidRPr="000008E1">
        <w:rPr>
          <w:lang w:val="fr-FR"/>
        </w:rPr>
        <w:t xml:space="preserve"> </w:t>
      </w:r>
      <w:r w:rsidRPr="000008E1">
        <w:rPr>
          <w:lang w:val="fr-FR"/>
        </w:rPr>
        <w:t xml:space="preserve">Les déclarations, opinions et données contenues dans toutes les publications sont uniquement celles de l'auteur ou des auteurs et contributeurs individuels et non de l'éditeur. </w:t>
      </w:r>
      <w:r w:rsidR="003F3035">
        <w:rPr>
          <w:lang w:val="fr-FR"/>
        </w:rPr>
        <w:t>L’</w:t>
      </w:r>
      <w:r w:rsidRPr="000008E1">
        <w:rPr>
          <w:lang w:val="fr-FR"/>
        </w:rPr>
        <w:t>éditeur déclinent toute responsabilité pour tout préjudice aux personnes ou aux biens résultant d'idées, de méthodes, d'instructions ou de produits mentionnés dans le contenu.</w:t>
      </w:r>
    </w:p>
    <w:sectPr w:rsidR="00C31C6A" w:rsidRPr="000008E1" w:rsidSect="00AE3CF8">
      <w:headerReference w:type="even" r:id="rId9"/>
      <w:headerReference w:type="default" r:id="rId10"/>
      <w:footerReference w:type="default" r:id="rId11"/>
      <w:headerReference w:type="first" r:id="rId12"/>
      <w:footerReference w:type="first" r:id="rId13"/>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5C70" w14:textId="77777777" w:rsidR="00D57D3A" w:rsidRPr="002D4E71" w:rsidRDefault="00D57D3A">
      <w:pPr>
        <w:spacing w:line="240" w:lineRule="auto"/>
      </w:pPr>
      <w:r w:rsidRPr="002D4E71">
        <w:separator/>
      </w:r>
    </w:p>
  </w:endnote>
  <w:endnote w:type="continuationSeparator" w:id="0">
    <w:p w14:paraId="5445EEC2" w14:textId="77777777" w:rsidR="00D57D3A" w:rsidRPr="002D4E71" w:rsidRDefault="00D57D3A">
      <w:pPr>
        <w:spacing w:line="240" w:lineRule="auto"/>
      </w:pPr>
      <w:r w:rsidRPr="002D4E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MT">
    <w:altName w:val="MS Mincho"/>
    <w:panose1 w:val="020B0604020202020204"/>
    <w:charset w:val="80"/>
    <w:family w:val="auto"/>
    <w:notTrueType/>
    <w:pitch w:val="default"/>
    <w:sig w:usb0="00000001" w:usb1="080F0000" w:usb2="00000010" w:usb3="00000000" w:csb0="00060000" w:csb1="00000000"/>
  </w:font>
  <w:font w:name="TimesNewRomanPSMT">
    <w:altName w:val="Microsoft YaHei"/>
    <w:panose1 w:val="020B0604020202020204"/>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URWPalladioL-Ital">
    <w:altName w:val="Yu Gothic"/>
    <w:panose1 w:val="020B0604020202020204"/>
    <w:charset w:val="80"/>
    <w:family w:val="auto"/>
    <w:notTrueType/>
    <w:pitch w:val="default"/>
    <w:sig w:usb0="00000001" w:usb1="08070000" w:usb2="00000010" w:usb3="00000000" w:csb0="00020000" w:csb1="00000000"/>
  </w:font>
  <w:font w:name="Montserrat SemiBold">
    <w:panose1 w:val="00000000000000000000"/>
    <w:charset w:val="4D"/>
    <w:family w:val="auto"/>
    <w:pitch w:val="variable"/>
    <w:sig w:usb0="A00002FF" w:usb1="4000247B" w:usb2="00000000" w:usb3="00000000" w:csb0="00000197" w:csb1="00000000"/>
  </w:font>
  <w:font w:name="Nexa-Black">
    <w:panose1 w:val="01000000000000000000"/>
    <w:charset w:val="4D"/>
    <w:family w:val="auto"/>
    <w:notTrueType/>
    <w:pitch w:val="variable"/>
    <w:sig w:usb0="A00002EF" w:usb1="5000207B" w:usb2="00000000" w:usb3="00000000" w:csb0="00000097" w:csb1="00000000"/>
  </w:font>
  <w:font w:name="Montserrat">
    <w:panose1 w:val="00000000000000000000"/>
    <w:charset w:val="4D"/>
    <w:family w:val="auto"/>
    <w:pitch w:val="variable"/>
    <w:sig w:usb0="A00002FF" w:usb1="4000247B"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FBFF" w14:textId="77777777" w:rsidR="009B335D" w:rsidRPr="002D4E71" w:rsidRDefault="009B335D" w:rsidP="009B335D">
    <w:pPr>
      <w:pStyle w:val="Pieddepage"/>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A50E" w14:textId="77777777" w:rsidR="00E60F51" w:rsidRPr="002D4E71" w:rsidRDefault="00E60F51" w:rsidP="006F4286">
    <w:pPr>
      <w:pBdr>
        <w:top w:val="single" w:sz="4" w:space="0" w:color="000000"/>
      </w:pBdr>
      <w:tabs>
        <w:tab w:val="right" w:pos="8844"/>
      </w:tabs>
      <w:adjustRightInd w:val="0"/>
      <w:snapToGrid w:val="0"/>
      <w:spacing w:before="480" w:line="100" w:lineRule="exact"/>
      <w:jc w:val="left"/>
      <w:rPr>
        <w:i/>
        <w:sz w:val="16"/>
        <w:szCs w:val="16"/>
      </w:rPr>
    </w:pPr>
  </w:p>
  <w:p w14:paraId="72B500C5" w14:textId="61CB5751" w:rsidR="009B335D" w:rsidRPr="002D4E71" w:rsidRDefault="003F3035" w:rsidP="00692E53">
    <w:pPr>
      <w:tabs>
        <w:tab w:val="right" w:pos="10466"/>
      </w:tabs>
      <w:adjustRightInd w:val="0"/>
      <w:snapToGrid w:val="0"/>
      <w:spacing w:line="240" w:lineRule="auto"/>
      <w:rPr>
        <w:sz w:val="16"/>
        <w:szCs w:val="16"/>
      </w:rPr>
    </w:pPr>
    <w:r w:rsidRPr="003F3035">
      <w:rPr>
        <w:i/>
        <w:sz w:val="16"/>
        <w:szCs w:val="16"/>
      </w:rPr>
      <w:t xml:space="preserve">Global Academic Journal </w:t>
    </w:r>
    <w:r>
      <w:rPr>
        <w:i/>
        <w:sz w:val="16"/>
        <w:szCs w:val="16"/>
      </w:rPr>
      <w:t>o</w:t>
    </w:r>
    <w:r w:rsidRPr="003F3035">
      <w:rPr>
        <w:i/>
        <w:sz w:val="16"/>
        <w:szCs w:val="16"/>
      </w:rPr>
      <w:t xml:space="preserve">f Economics, Business </w:t>
    </w:r>
    <w:r>
      <w:rPr>
        <w:i/>
        <w:sz w:val="16"/>
        <w:szCs w:val="16"/>
      </w:rPr>
      <w:t>a</w:t>
    </w:r>
    <w:r w:rsidRPr="003F3035">
      <w:rPr>
        <w:i/>
        <w:sz w:val="16"/>
        <w:szCs w:val="16"/>
      </w:rPr>
      <w:t>nd Finance</w:t>
    </w:r>
    <w:r w:rsidR="009B335D" w:rsidRPr="002D4E71">
      <w:rPr>
        <w:i/>
        <w:sz w:val="16"/>
        <w:szCs w:val="16"/>
      </w:rPr>
      <w:t xml:space="preserve">. </w:t>
    </w:r>
    <w:r w:rsidR="00AC5281" w:rsidRPr="002D4E71">
      <w:rPr>
        <w:b/>
        <w:bCs/>
        <w:iCs/>
        <w:sz w:val="16"/>
        <w:szCs w:val="16"/>
      </w:rPr>
      <w:t>2025</w:t>
    </w:r>
    <w:r w:rsidR="00D628F2" w:rsidRPr="002D4E71">
      <w:rPr>
        <w:bCs/>
        <w:iCs/>
        <w:sz w:val="16"/>
        <w:szCs w:val="16"/>
      </w:rPr>
      <w:t>,</w:t>
    </w:r>
    <w:r w:rsidR="00AC5281" w:rsidRPr="002D4E71">
      <w:rPr>
        <w:bCs/>
        <w:i/>
        <w:iCs/>
        <w:sz w:val="16"/>
        <w:szCs w:val="16"/>
      </w:rPr>
      <w:t xml:space="preserve"> </w:t>
    </w:r>
    <w:r>
      <w:rPr>
        <w:bCs/>
        <w:i/>
        <w:iCs/>
        <w:sz w:val="16"/>
        <w:szCs w:val="16"/>
      </w:rPr>
      <w:t>Vol</w:t>
    </w:r>
    <w:r w:rsidR="00D628F2" w:rsidRPr="002D4E71">
      <w:rPr>
        <w:bCs/>
        <w:iCs/>
        <w:sz w:val="16"/>
        <w:szCs w:val="16"/>
      </w:rPr>
      <w:t xml:space="preserve">, </w:t>
    </w:r>
    <w:proofErr w:type="spellStart"/>
    <w:r>
      <w:rPr>
        <w:bCs/>
        <w:iCs/>
        <w:sz w:val="16"/>
        <w:szCs w:val="16"/>
      </w:rPr>
      <w:t>Numéro</w:t>
    </w:r>
    <w:proofErr w:type="spellEnd"/>
    <w:r w:rsidR="00692E53" w:rsidRPr="002D4E71">
      <w:rPr>
        <w:sz w:val="16"/>
        <w:szCs w:val="16"/>
      </w:rPr>
      <w:tab/>
    </w:r>
    <w:r w:rsidR="00AC5281" w:rsidRPr="002D4E71">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51C4" w14:textId="77777777" w:rsidR="00D57D3A" w:rsidRPr="002D4E71" w:rsidRDefault="00D57D3A">
      <w:pPr>
        <w:spacing w:line="240" w:lineRule="auto"/>
      </w:pPr>
      <w:r w:rsidRPr="002D4E71">
        <w:separator/>
      </w:r>
    </w:p>
  </w:footnote>
  <w:footnote w:type="continuationSeparator" w:id="0">
    <w:p w14:paraId="4C169613" w14:textId="77777777" w:rsidR="00D57D3A" w:rsidRPr="002D4E71" w:rsidRDefault="00D57D3A">
      <w:pPr>
        <w:spacing w:line="240" w:lineRule="auto"/>
      </w:pPr>
      <w:r w:rsidRPr="002D4E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6AAC" w14:textId="77777777" w:rsidR="009B335D" w:rsidRPr="002D4E71" w:rsidRDefault="009B335D" w:rsidP="009B335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C985" w14:textId="5E6E15EB" w:rsidR="00E60F51" w:rsidRPr="002D4E71" w:rsidRDefault="009F7540" w:rsidP="009F7540">
    <w:pPr>
      <w:tabs>
        <w:tab w:val="right" w:pos="10466"/>
      </w:tabs>
      <w:adjustRightInd w:val="0"/>
      <w:snapToGrid w:val="0"/>
      <w:spacing w:line="240" w:lineRule="auto"/>
      <w:ind w:left="426"/>
      <w:rPr>
        <w:sz w:val="16"/>
      </w:rPr>
    </w:pPr>
    <w:r>
      <w:rPr>
        <w:i/>
        <w:noProof/>
        <w:sz w:val="16"/>
        <w:szCs w:val="16"/>
      </w:rPr>
      <w:drawing>
        <wp:anchor distT="0" distB="0" distL="114300" distR="114300" simplePos="0" relativeHeight="251658240" behindDoc="0" locked="0" layoutInCell="1" allowOverlap="1" wp14:anchorId="404BB07D" wp14:editId="79A731DE">
          <wp:simplePos x="0" y="0"/>
          <wp:positionH relativeFrom="column">
            <wp:posOffset>-22746</wp:posOffset>
          </wp:positionH>
          <wp:positionV relativeFrom="paragraph">
            <wp:posOffset>-66675</wp:posOffset>
          </wp:positionV>
          <wp:extent cx="294153" cy="239541"/>
          <wp:effectExtent l="0" t="0" r="0" b="1905"/>
          <wp:wrapNone/>
          <wp:docPr id="717960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60211" name="Image 717960211"/>
                  <pic:cNvPicPr/>
                </pic:nvPicPr>
                <pic:blipFill rotWithShape="1">
                  <a:blip r:embed="rId1"/>
                  <a:srcRect t="9488" b="7565"/>
                  <a:stretch>
                    <a:fillRect/>
                  </a:stretch>
                </pic:blipFill>
                <pic:spPr bwMode="auto">
                  <a:xfrm>
                    <a:off x="0" y="0"/>
                    <a:ext cx="294153" cy="2395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035" w:rsidRPr="003F3035">
      <w:rPr>
        <w:i/>
        <w:sz w:val="16"/>
        <w:szCs w:val="16"/>
      </w:rPr>
      <w:t xml:space="preserve">Global Academic Journal </w:t>
    </w:r>
    <w:r w:rsidR="003F3035">
      <w:rPr>
        <w:i/>
        <w:sz w:val="16"/>
        <w:szCs w:val="16"/>
      </w:rPr>
      <w:t>o</w:t>
    </w:r>
    <w:r w:rsidR="003F3035" w:rsidRPr="003F3035">
      <w:rPr>
        <w:i/>
        <w:sz w:val="16"/>
        <w:szCs w:val="16"/>
      </w:rPr>
      <w:t xml:space="preserve">f Economics, Business </w:t>
    </w:r>
    <w:r w:rsidR="003F3035">
      <w:rPr>
        <w:i/>
        <w:sz w:val="16"/>
        <w:szCs w:val="16"/>
      </w:rPr>
      <w:t>a</w:t>
    </w:r>
    <w:r w:rsidR="003F3035" w:rsidRPr="003F3035">
      <w:rPr>
        <w:i/>
        <w:sz w:val="16"/>
        <w:szCs w:val="16"/>
      </w:rPr>
      <w:t>nd Finance</w:t>
    </w:r>
    <w:r w:rsidR="003F3035" w:rsidRPr="002D4E71">
      <w:rPr>
        <w:i/>
        <w:sz w:val="16"/>
        <w:szCs w:val="16"/>
      </w:rPr>
      <w:t xml:space="preserve">. </w:t>
    </w:r>
    <w:r w:rsidR="003F3035" w:rsidRPr="002D4E71">
      <w:rPr>
        <w:b/>
        <w:bCs/>
        <w:iCs/>
        <w:sz w:val="16"/>
        <w:szCs w:val="16"/>
      </w:rPr>
      <w:t>2025</w:t>
    </w:r>
    <w:r w:rsidR="003F3035" w:rsidRPr="002D4E71">
      <w:rPr>
        <w:bCs/>
        <w:iCs/>
        <w:sz w:val="16"/>
        <w:szCs w:val="16"/>
      </w:rPr>
      <w:t>,</w:t>
    </w:r>
    <w:r w:rsidR="003F3035" w:rsidRPr="002D4E71">
      <w:rPr>
        <w:bCs/>
        <w:i/>
        <w:iCs/>
        <w:sz w:val="16"/>
        <w:szCs w:val="16"/>
      </w:rPr>
      <w:t xml:space="preserve"> </w:t>
    </w:r>
    <w:r w:rsidR="003F3035">
      <w:rPr>
        <w:bCs/>
        <w:i/>
        <w:iCs/>
        <w:sz w:val="16"/>
        <w:szCs w:val="16"/>
      </w:rPr>
      <w:t>Vol</w:t>
    </w:r>
    <w:r w:rsidR="003F3035" w:rsidRPr="002D4E71">
      <w:rPr>
        <w:bCs/>
        <w:iCs/>
        <w:sz w:val="16"/>
        <w:szCs w:val="16"/>
      </w:rPr>
      <w:t xml:space="preserve">, </w:t>
    </w:r>
    <w:proofErr w:type="spellStart"/>
    <w:r w:rsidR="003F3035">
      <w:rPr>
        <w:bCs/>
        <w:iCs/>
        <w:sz w:val="16"/>
        <w:szCs w:val="16"/>
      </w:rPr>
      <w:t>Numéro</w:t>
    </w:r>
    <w:proofErr w:type="spellEnd"/>
    <w:r w:rsidR="003F3035" w:rsidRPr="002D4E71">
      <w:rPr>
        <w:sz w:val="16"/>
      </w:rPr>
      <w:t xml:space="preserve"> </w:t>
    </w:r>
    <w:r w:rsidR="00AC5281" w:rsidRPr="002D4E71">
      <w:rPr>
        <w:sz w:val="16"/>
      </w:rPr>
      <w:ptab w:relativeTo="margin" w:alignment="right" w:leader="none"/>
    </w:r>
    <w:r w:rsidR="00AC5281" w:rsidRPr="002D4E71">
      <w:rPr>
        <w:sz w:val="16"/>
      </w:rPr>
      <w:fldChar w:fldCharType="begin"/>
    </w:r>
    <w:r w:rsidR="00AC5281" w:rsidRPr="002D4E71">
      <w:rPr>
        <w:sz w:val="16"/>
      </w:rPr>
      <w:instrText xml:space="preserve"> PAGE   \* MERGEFORMAT </w:instrText>
    </w:r>
    <w:r w:rsidR="00AC5281" w:rsidRPr="002D4E71">
      <w:rPr>
        <w:sz w:val="16"/>
      </w:rPr>
      <w:fldChar w:fldCharType="separate"/>
    </w:r>
    <w:r w:rsidR="00AC5281" w:rsidRPr="002D4E71">
      <w:rPr>
        <w:sz w:val="16"/>
      </w:rPr>
      <w:t>2</w:t>
    </w:r>
    <w:r w:rsidR="00AC5281" w:rsidRPr="002D4E71">
      <w:rPr>
        <w:sz w:val="16"/>
      </w:rPr>
      <w:fldChar w:fldCharType="end"/>
    </w:r>
    <w:r w:rsidR="00AC5281" w:rsidRPr="002D4E71">
      <w:rPr>
        <w:sz w:val="16"/>
      </w:rPr>
      <w:t xml:space="preserve"> of </w:t>
    </w:r>
    <w:r w:rsidR="00AC5281" w:rsidRPr="002D4E71">
      <w:rPr>
        <w:sz w:val="16"/>
      </w:rPr>
      <w:fldChar w:fldCharType="begin"/>
    </w:r>
    <w:r w:rsidR="00AC5281" w:rsidRPr="002D4E71">
      <w:rPr>
        <w:sz w:val="16"/>
      </w:rPr>
      <w:instrText xml:space="preserve"> NUMPAGES   \* MERGEFORMAT </w:instrText>
    </w:r>
    <w:r w:rsidR="00AC5281" w:rsidRPr="002D4E71">
      <w:rPr>
        <w:sz w:val="16"/>
      </w:rPr>
      <w:fldChar w:fldCharType="separate"/>
    </w:r>
    <w:r w:rsidR="00AC5281" w:rsidRPr="002D4E71">
      <w:rPr>
        <w:sz w:val="16"/>
      </w:rPr>
      <w:t>7</w:t>
    </w:r>
    <w:r w:rsidR="00AC5281" w:rsidRPr="002D4E71">
      <w:rPr>
        <w:sz w:val="16"/>
      </w:rPr>
      <w:fldChar w:fldCharType="end"/>
    </w:r>
  </w:p>
  <w:p w14:paraId="2514AE83" w14:textId="77777777" w:rsidR="009B335D" w:rsidRPr="002D4E71" w:rsidRDefault="009B335D" w:rsidP="006F4286">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5264"/>
      <w:gridCol w:w="3479"/>
      <w:gridCol w:w="1744"/>
    </w:tblGrid>
    <w:tr w:rsidR="00B9475F" w:rsidRPr="002D4E71" w14:paraId="66A7DCA3" w14:textId="77777777" w:rsidTr="0093317A">
      <w:trPr>
        <w:trHeight w:val="686"/>
      </w:trPr>
      <w:tc>
        <w:tcPr>
          <w:tcW w:w="3679" w:type="dxa"/>
          <w:vAlign w:val="center"/>
        </w:tcPr>
        <w:p w14:paraId="26E2CE83" w14:textId="0F5F2ADA" w:rsidR="00E60F51" w:rsidRPr="002D4E71" w:rsidRDefault="00B9475F" w:rsidP="00692E53">
          <w:pPr>
            <w:pStyle w:val="En-tte"/>
            <w:pBdr>
              <w:bottom w:val="none" w:sz="0" w:space="0" w:color="auto"/>
            </w:pBdr>
            <w:jc w:val="left"/>
            <w:rPr>
              <w:rFonts w:eastAsia="DengXian"/>
              <w:b/>
              <w:bCs/>
            </w:rPr>
          </w:pPr>
          <w:r>
            <w:rPr>
              <w:rFonts w:eastAsia="DengXian"/>
              <w:b/>
              <w:bCs/>
              <w:noProof/>
            </w:rPr>
            <w:drawing>
              <wp:inline distT="0" distB="0" distL="0" distR="0" wp14:anchorId="50FB9761" wp14:editId="2ACC56F8">
                <wp:extent cx="3342713" cy="843889"/>
                <wp:effectExtent l="0" t="0" r="0" b="0"/>
                <wp:docPr id="1538436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36789" name="Image 1"/>
                        <pic:cNvPicPr/>
                      </pic:nvPicPr>
                      <pic:blipFill rotWithShape="1">
                        <a:blip r:embed="rId1"/>
                        <a:srcRect l="96" r="376"/>
                        <a:stretch>
                          <a:fillRect/>
                        </a:stretch>
                      </pic:blipFill>
                      <pic:spPr bwMode="auto">
                        <a:xfrm>
                          <a:off x="0" y="0"/>
                          <a:ext cx="3343192" cy="844010"/>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vAlign w:val="center"/>
        </w:tcPr>
        <w:p w14:paraId="66193E2C" w14:textId="402BC35D" w:rsidR="00E60F51" w:rsidRPr="002D4E71" w:rsidRDefault="00E60F51" w:rsidP="00692E53">
          <w:pPr>
            <w:pStyle w:val="En-tte"/>
            <w:pBdr>
              <w:bottom w:val="none" w:sz="0" w:space="0" w:color="auto"/>
            </w:pBdr>
            <w:rPr>
              <w:rFonts w:eastAsia="DengXian"/>
              <w:b/>
              <w:bCs/>
            </w:rPr>
          </w:pPr>
        </w:p>
      </w:tc>
      <w:tc>
        <w:tcPr>
          <w:tcW w:w="2273" w:type="dxa"/>
          <w:vAlign w:val="center"/>
        </w:tcPr>
        <w:p w14:paraId="717312DF" w14:textId="20AF38B9" w:rsidR="00E60F51" w:rsidRPr="002D4E71" w:rsidRDefault="00774914" w:rsidP="0093317A">
          <w:pPr>
            <w:pStyle w:val="En-tte"/>
            <w:pBdr>
              <w:bottom w:val="none" w:sz="0" w:space="0" w:color="auto"/>
            </w:pBdr>
            <w:jc w:val="right"/>
            <w:rPr>
              <w:rFonts w:eastAsia="DengXian"/>
              <w:b/>
              <w:bCs/>
            </w:rPr>
          </w:pPr>
          <w:r>
            <w:rPr>
              <w:noProof/>
            </w:rPr>
            <mc:AlternateContent>
              <mc:Choice Requires="wps">
                <w:drawing>
                  <wp:anchor distT="45720" distB="45720" distL="114300" distR="114300" simplePos="0" relativeHeight="251660288" behindDoc="0" locked="0" layoutInCell="1" allowOverlap="1" wp14:anchorId="1CDA8051" wp14:editId="0AB69C01">
                    <wp:simplePos x="0" y="0"/>
                    <wp:positionH relativeFrom="margin">
                      <wp:posOffset>-1810385</wp:posOffset>
                    </wp:positionH>
                    <wp:positionV relativeFrom="paragraph">
                      <wp:posOffset>59055</wp:posOffset>
                    </wp:positionV>
                    <wp:extent cx="2976245" cy="782320"/>
                    <wp:effectExtent l="0" t="0" r="0" b="5080"/>
                    <wp:wrapNone/>
                    <wp:docPr id="225" name="Zone de texte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782320"/>
                            </a:xfrm>
                            <a:prstGeom prst="rect">
                              <a:avLst/>
                            </a:prstGeom>
                            <a:solidFill>
                              <a:srgbClr val="FFFFFF"/>
                            </a:solidFill>
                            <a:ln w="9525">
                              <a:noFill/>
                              <a:miter lim="800000"/>
                              <a:headEnd/>
                              <a:tailEnd/>
                            </a:ln>
                          </wps:spPr>
                          <wps:txbx>
                            <w:txbxContent>
                              <w:p w14:paraId="4A10829A" w14:textId="5A8DC3B3" w:rsidR="00774914" w:rsidRPr="00774914" w:rsidRDefault="00774914" w:rsidP="00774914">
                                <w:pPr>
                                  <w:spacing w:line="276" w:lineRule="auto"/>
                                  <w:jc w:val="right"/>
                                  <w:rPr>
                                    <w:rFonts w:ascii="Montserrat SemiBold" w:hAnsi="Montserrat SemiBold"/>
                                    <w:b/>
                                    <w:bCs/>
                                    <w:sz w:val="18"/>
                                    <w:szCs w:val="18"/>
                                    <w:lang w:val="fr-FR"/>
                                  </w:rPr>
                                </w:pPr>
                                <w:r w:rsidRPr="00774914">
                                  <w:rPr>
                                    <w:rFonts w:ascii="Montserrat SemiBold" w:hAnsi="Montserrat SemiBold"/>
                                    <w:b/>
                                    <w:bCs/>
                                    <w:sz w:val="18"/>
                                    <w:szCs w:val="18"/>
                                    <w:lang w:val="fr-FR"/>
                                  </w:rPr>
                                  <w:t>E-ISSN</w:t>
                                </w:r>
                                <w:r w:rsidRPr="00774914">
                                  <w:rPr>
                                    <w:rFonts w:ascii="Montserrat SemiBold" w:hAnsi="Montserrat SemiBold" w:cs="Nexa-Black"/>
                                    <w:b/>
                                    <w:bCs/>
                                    <w:sz w:val="18"/>
                                    <w:szCs w:val="18"/>
                                    <w:lang w:val="fr-FR"/>
                                  </w:rPr>
                                  <w:t> </w:t>
                                </w:r>
                                <w:r w:rsidRPr="00774914">
                                  <w:rPr>
                                    <w:rFonts w:ascii="Montserrat SemiBold" w:hAnsi="Montserrat SemiBold"/>
                                    <w:b/>
                                    <w:bCs/>
                                    <w:sz w:val="18"/>
                                    <w:szCs w:val="18"/>
                                    <w:lang w:val="fr-FR"/>
                                  </w:rPr>
                                  <w:t xml:space="preserve">: </w:t>
                                </w:r>
                              </w:p>
                              <w:p w14:paraId="09D98805" w14:textId="77777777" w:rsidR="00774914" w:rsidRPr="00774914" w:rsidRDefault="00774914" w:rsidP="00774914">
                                <w:pPr>
                                  <w:spacing w:line="276" w:lineRule="auto"/>
                                  <w:jc w:val="right"/>
                                  <w:rPr>
                                    <w:rFonts w:ascii="Montserrat" w:hAnsi="Montserrat"/>
                                    <w:sz w:val="18"/>
                                    <w:szCs w:val="18"/>
                                    <w:lang w:val="fr-FR"/>
                                  </w:rPr>
                                </w:pPr>
                                <w:r w:rsidRPr="00774914">
                                  <w:rPr>
                                    <w:rFonts w:ascii="Montserrat" w:hAnsi="Montserrat"/>
                                    <w:sz w:val="18"/>
                                    <w:szCs w:val="18"/>
                                    <w:lang w:val="fr-FR"/>
                                  </w:rPr>
                                  <w:t>Vol n°, Numéro, Septembre 2025</w:t>
                                </w:r>
                              </w:p>
                              <w:bookmarkStart w:id="4" w:name="_Hlk24392526"/>
                              <w:p w14:paraId="766F35CB" w14:textId="5AE8ECCF" w:rsidR="00774914" w:rsidRPr="00774914" w:rsidRDefault="00774914" w:rsidP="00774914">
                                <w:pPr>
                                  <w:spacing w:line="276" w:lineRule="auto"/>
                                  <w:jc w:val="right"/>
                                  <w:rPr>
                                    <w:rFonts w:ascii="Montserrat" w:hAnsi="Montserrat"/>
                                    <w:sz w:val="18"/>
                                    <w:szCs w:val="18"/>
                                    <w:lang w:val="fr-FR"/>
                                  </w:rPr>
                                </w:pPr>
                                <w:r w:rsidRPr="00774914">
                                  <w:rPr>
                                    <w:rFonts w:ascii="Montserrat" w:hAnsi="Montserrat"/>
                                    <w:sz w:val="18"/>
                                    <w:szCs w:val="18"/>
                                    <w:lang w:val="fr-FR"/>
                                  </w:rPr>
                                  <w:fldChar w:fldCharType="begin"/>
                                </w:r>
                                <w:r w:rsidRPr="00774914">
                                  <w:rPr>
                                    <w:rFonts w:ascii="Montserrat" w:hAnsi="Montserrat"/>
                                    <w:sz w:val="18"/>
                                    <w:szCs w:val="18"/>
                                    <w:lang w:val="fr-FR"/>
                                  </w:rPr>
                                  <w:instrText>HYPERLINK "https://revues.imist.ma/?journal=GAJ"</w:instrText>
                                </w:r>
                                <w:r w:rsidRPr="00774914">
                                  <w:rPr>
                                    <w:rFonts w:ascii="Montserrat" w:hAnsi="Montserrat"/>
                                    <w:sz w:val="18"/>
                                    <w:szCs w:val="18"/>
                                    <w:lang w:val="fr-FR"/>
                                  </w:rPr>
                                </w:r>
                                <w:r w:rsidRPr="00774914">
                                  <w:rPr>
                                    <w:rFonts w:ascii="Montserrat" w:hAnsi="Montserrat"/>
                                    <w:sz w:val="18"/>
                                    <w:szCs w:val="18"/>
                                    <w:lang w:val="fr-FR"/>
                                  </w:rPr>
                                  <w:fldChar w:fldCharType="separate"/>
                                </w:r>
                                <w:r w:rsidRPr="00774914">
                                  <w:rPr>
                                    <w:rStyle w:val="Lienhypertexte"/>
                                    <w:rFonts w:ascii="Montserrat" w:hAnsi="Montserrat"/>
                                    <w:sz w:val="18"/>
                                    <w:szCs w:val="18"/>
                                    <w:lang w:val="fr-FR"/>
                                  </w:rPr>
                                  <w:t>https://revues.imist.ma/?journal=GAJ</w:t>
                                </w:r>
                                <w:bookmarkEnd w:id="4"/>
                                <w:r w:rsidRPr="00774914">
                                  <w:rPr>
                                    <w:rFonts w:ascii="Montserrat" w:hAnsi="Montserrat"/>
                                    <w:sz w:val="18"/>
                                    <w:szCs w:val="18"/>
                                    <w:lang w:val="fr-FR"/>
                                  </w:rPr>
                                  <w:fldChar w:fldCharType="end"/>
                                </w:r>
                                <w:r w:rsidRPr="00774914">
                                  <w:rPr>
                                    <w:rFonts w:ascii="Montserrat" w:hAnsi="Montserrat"/>
                                    <w:sz w:val="18"/>
                                    <w:szCs w:val="18"/>
                                    <w:lang w:val="fr-FR"/>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DA8051" id="_x0000_t202" coordsize="21600,21600" o:spt="202" path="m,l,21600r21600,l21600,xe">
                    <v:stroke joinstyle="miter"/>
                    <v:path gradientshapeok="t" o:connecttype="rect"/>
                  </v:shapetype>
                  <v:shape id="Zone de texte 225" o:spid="_x0000_s1026" type="#_x0000_t202" style="position:absolute;left:0;text-align:left;margin-left:-142.55pt;margin-top:4.65pt;width:234.35pt;height:61.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" stroked="f">
                    <v:textbox inset="0,0,0,0">
                      <w:txbxContent>
                        <w:p w14:paraId="4A10829A" w14:textId="5A8DC3B3" w:rsidR="00774914" w:rsidRPr="00774914" w:rsidRDefault="00774914" w:rsidP="00774914">
                          <w:pPr>
                            <w:spacing w:line="276" w:lineRule="auto"/>
                            <w:jc w:val="right"/>
                            <w:rPr>
                              <w:rFonts w:ascii="Montserrat SemiBold" w:hAnsi="Montserrat SemiBold"/>
                              <w:b/>
                              <w:bCs/>
                              <w:sz w:val="18"/>
                              <w:szCs w:val="18"/>
                              <w:lang w:val="fr-FR"/>
                            </w:rPr>
                          </w:pPr>
                          <w:r w:rsidRPr="00774914">
                            <w:rPr>
                              <w:rFonts w:ascii="Montserrat SemiBold" w:hAnsi="Montserrat SemiBold"/>
                              <w:b/>
                              <w:bCs/>
                              <w:sz w:val="18"/>
                              <w:szCs w:val="18"/>
                              <w:lang w:val="fr-FR"/>
                            </w:rPr>
                            <w:t>E-ISSN</w:t>
                          </w:r>
                          <w:r w:rsidRPr="00774914">
                            <w:rPr>
                              <w:rFonts w:ascii="Montserrat SemiBold" w:hAnsi="Montserrat SemiBold" w:cs="Nexa-Black"/>
                              <w:b/>
                              <w:bCs/>
                              <w:sz w:val="18"/>
                              <w:szCs w:val="18"/>
                              <w:lang w:val="fr-FR"/>
                            </w:rPr>
                            <w:t> </w:t>
                          </w:r>
                          <w:r w:rsidRPr="00774914">
                            <w:rPr>
                              <w:rFonts w:ascii="Montserrat SemiBold" w:hAnsi="Montserrat SemiBold"/>
                              <w:b/>
                              <w:bCs/>
                              <w:sz w:val="18"/>
                              <w:szCs w:val="18"/>
                              <w:lang w:val="fr-FR"/>
                            </w:rPr>
                            <w:t xml:space="preserve">: </w:t>
                          </w:r>
                        </w:p>
                        <w:p w14:paraId="09D98805" w14:textId="77777777" w:rsidR="00774914" w:rsidRPr="00774914" w:rsidRDefault="00774914" w:rsidP="00774914">
                          <w:pPr>
                            <w:spacing w:line="276" w:lineRule="auto"/>
                            <w:jc w:val="right"/>
                            <w:rPr>
                              <w:rFonts w:ascii="Montserrat" w:hAnsi="Montserrat"/>
                              <w:sz w:val="18"/>
                              <w:szCs w:val="18"/>
                              <w:lang w:val="fr-FR"/>
                            </w:rPr>
                          </w:pPr>
                          <w:r w:rsidRPr="00774914">
                            <w:rPr>
                              <w:rFonts w:ascii="Montserrat" w:hAnsi="Montserrat"/>
                              <w:sz w:val="18"/>
                              <w:szCs w:val="18"/>
                              <w:lang w:val="fr-FR"/>
                            </w:rPr>
                            <w:t>Vol n°, Numéro, Septembre 2025</w:t>
                          </w:r>
                        </w:p>
                        <w:bookmarkStart w:id="5" w:name="_Hlk24392526"/>
                        <w:p w14:paraId="766F35CB" w14:textId="5AE8ECCF" w:rsidR="00774914" w:rsidRPr="00774914" w:rsidRDefault="00774914" w:rsidP="00774914">
                          <w:pPr>
                            <w:spacing w:line="276" w:lineRule="auto"/>
                            <w:jc w:val="right"/>
                            <w:rPr>
                              <w:rFonts w:ascii="Montserrat" w:hAnsi="Montserrat"/>
                              <w:sz w:val="18"/>
                              <w:szCs w:val="18"/>
                              <w:lang w:val="fr-FR"/>
                            </w:rPr>
                          </w:pPr>
                          <w:r w:rsidRPr="00774914">
                            <w:rPr>
                              <w:rFonts w:ascii="Montserrat" w:hAnsi="Montserrat"/>
                              <w:sz w:val="18"/>
                              <w:szCs w:val="18"/>
                              <w:lang w:val="fr-FR"/>
                            </w:rPr>
                            <w:fldChar w:fldCharType="begin"/>
                          </w:r>
                          <w:r w:rsidRPr="00774914">
                            <w:rPr>
                              <w:rFonts w:ascii="Montserrat" w:hAnsi="Montserrat"/>
                              <w:sz w:val="18"/>
                              <w:szCs w:val="18"/>
                              <w:lang w:val="fr-FR"/>
                            </w:rPr>
                            <w:instrText>HYPERLINK "https://revues.imist.ma/?journal=GAJ"</w:instrText>
                          </w:r>
                          <w:r w:rsidRPr="00774914">
                            <w:rPr>
                              <w:rFonts w:ascii="Montserrat" w:hAnsi="Montserrat"/>
                              <w:sz w:val="18"/>
                              <w:szCs w:val="18"/>
                              <w:lang w:val="fr-FR"/>
                            </w:rPr>
                            <w:fldChar w:fldCharType="separate"/>
                          </w:r>
                          <w:r w:rsidRPr="00774914">
                            <w:rPr>
                              <w:rStyle w:val="Lienhypertexte"/>
                              <w:rFonts w:ascii="Montserrat" w:hAnsi="Montserrat"/>
                              <w:sz w:val="18"/>
                              <w:szCs w:val="18"/>
                              <w:lang w:val="fr-FR"/>
                            </w:rPr>
                            <w:t>https://revues.imist.ma/?journal=GAJ</w:t>
                          </w:r>
                          <w:bookmarkEnd w:id="5"/>
                          <w:r w:rsidRPr="00774914">
                            <w:rPr>
                              <w:rFonts w:ascii="Montserrat" w:hAnsi="Montserrat"/>
                              <w:sz w:val="18"/>
                              <w:szCs w:val="18"/>
                              <w:lang w:val="fr-FR"/>
                            </w:rPr>
                            <w:fldChar w:fldCharType="end"/>
                          </w:r>
                          <w:r w:rsidRPr="00774914">
                            <w:rPr>
                              <w:rFonts w:ascii="Montserrat" w:hAnsi="Montserrat"/>
                              <w:sz w:val="18"/>
                              <w:szCs w:val="18"/>
                              <w:lang w:val="fr-FR"/>
                            </w:rPr>
                            <w:t xml:space="preserve"> </w:t>
                          </w:r>
                        </w:p>
                      </w:txbxContent>
                    </v:textbox>
                    <w10:wrap anchorx="margin"/>
                  </v:shape>
                </w:pict>
              </mc:Fallback>
            </mc:AlternateContent>
          </w:r>
        </w:p>
      </w:tc>
    </w:tr>
  </w:tbl>
  <w:p w14:paraId="50C83B25" w14:textId="4F02276C" w:rsidR="009B335D" w:rsidRPr="002D4E71" w:rsidRDefault="009B335D" w:rsidP="00AC5281">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0E08"/>
    <w:multiLevelType w:val="multilevel"/>
    <w:tmpl w:val="FF4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468F5"/>
    <w:multiLevelType w:val="hybridMultilevel"/>
    <w:tmpl w:val="F724A152"/>
    <w:lvl w:ilvl="0" w:tplc="6896B1A0">
      <w:start w:val="1"/>
      <w:numFmt w:val="bullet"/>
      <w:lvlRestart w:val="0"/>
      <w:pStyle w:val="ENCGBM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03EE8"/>
    <w:multiLevelType w:val="hybridMultilevel"/>
    <w:tmpl w:val="911C7CD2"/>
    <w:lvl w:ilvl="0" w:tplc="37A041CC">
      <w:start w:val="1"/>
      <w:numFmt w:val="decimal"/>
      <w:lvlRestart w:val="0"/>
      <w:pStyle w:val="ENCGBM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BF40C6D"/>
    <w:multiLevelType w:val="hybridMultilevel"/>
    <w:tmpl w:val="B3F8B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252C0"/>
    <w:multiLevelType w:val="hybridMultilevel"/>
    <w:tmpl w:val="68723930"/>
    <w:lvl w:ilvl="0" w:tplc="38242D70">
      <w:start w:val="1"/>
      <w:numFmt w:val="decimal"/>
      <w:lvlRestart w:val="0"/>
      <w:pStyle w:val="ENCGBM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58A536A"/>
    <w:multiLevelType w:val="hybridMultilevel"/>
    <w:tmpl w:val="E0DE449E"/>
    <w:lvl w:ilvl="0" w:tplc="53D0CA48">
      <w:start w:val="1"/>
      <w:numFmt w:val="decimal"/>
      <w:lvlRestart w:val="0"/>
      <w:pStyle w:val="ENCGBM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A75ED"/>
    <w:multiLevelType w:val="hybridMultilevel"/>
    <w:tmpl w:val="9D9CE8A8"/>
    <w:lvl w:ilvl="0" w:tplc="96B2BAE0">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128461">
    <w:abstractNumId w:val="6"/>
  </w:num>
  <w:num w:numId="2" w16cid:durableId="1581405203">
    <w:abstractNumId w:val="9"/>
  </w:num>
  <w:num w:numId="3" w16cid:durableId="1387874278">
    <w:abstractNumId w:val="5"/>
  </w:num>
  <w:num w:numId="4" w16cid:durableId="1280527034">
    <w:abstractNumId w:val="7"/>
  </w:num>
  <w:num w:numId="5" w16cid:durableId="1679113269">
    <w:abstractNumId w:val="11"/>
  </w:num>
  <w:num w:numId="6" w16cid:durableId="2033726467">
    <w:abstractNumId w:val="4"/>
  </w:num>
  <w:num w:numId="7" w16cid:durableId="1141456357">
    <w:abstractNumId w:val="11"/>
  </w:num>
  <w:num w:numId="8" w16cid:durableId="1222902723">
    <w:abstractNumId w:val="4"/>
  </w:num>
  <w:num w:numId="9" w16cid:durableId="35394855">
    <w:abstractNumId w:val="11"/>
  </w:num>
  <w:num w:numId="10" w16cid:durableId="427773153">
    <w:abstractNumId w:val="4"/>
  </w:num>
  <w:num w:numId="11" w16cid:durableId="702828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277404">
    <w:abstractNumId w:val="14"/>
  </w:num>
  <w:num w:numId="13" w16cid:durableId="657460367">
    <w:abstractNumId w:val="11"/>
  </w:num>
  <w:num w:numId="14" w16cid:durableId="1692418705">
    <w:abstractNumId w:val="4"/>
  </w:num>
  <w:num w:numId="15" w16cid:durableId="2066877743">
    <w:abstractNumId w:val="1"/>
  </w:num>
  <w:num w:numId="16" w16cid:durableId="467238231">
    <w:abstractNumId w:val="10"/>
  </w:num>
  <w:num w:numId="17" w16cid:durableId="1439178980">
    <w:abstractNumId w:val="1"/>
  </w:num>
  <w:num w:numId="18" w16cid:durableId="1069885450">
    <w:abstractNumId w:val="11"/>
  </w:num>
  <w:num w:numId="19" w16cid:durableId="1934630465">
    <w:abstractNumId w:val="4"/>
  </w:num>
  <w:num w:numId="20" w16cid:durableId="1565485664">
    <w:abstractNumId w:val="1"/>
  </w:num>
  <w:num w:numId="21" w16cid:durableId="1972128098">
    <w:abstractNumId w:val="8"/>
  </w:num>
  <w:num w:numId="22" w16cid:durableId="439112413">
    <w:abstractNumId w:val="2"/>
  </w:num>
  <w:num w:numId="23" w16cid:durableId="1621955244">
    <w:abstractNumId w:val="12"/>
  </w:num>
  <w:num w:numId="24" w16cid:durableId="1477405954">
    <w:abstractNumId w:val="0"/>
  </w:num>
  <w:num w:numId="25" w16cid:durableId="998004181">
    <w:abstractNumId w:val="2"/>
  </w:num>
  <w:num w:numId="26" w16cid:durableId="1180579213">
    <w:abstractNumId w:val="3"/>
  </w:num>
  <w:num w:numId="27" w16cid:durableId="5220615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F8"/>
    <w:rsid w:val="000008E1"/>
    <w:rsid w:val="000202E5"/>
    <w:rsid w:val="000206BB"/>
    <w:rsid w:val="000410EC"/>
    <w:rsid w:val="00056320"/>
    <w:rsid w:val="00070EFF"/>
    <w:rsid w:val="00076780"/>
    <w:rsid w:val="00082FD3"/>
    <w:rsid w:val="00083297"/>
    <w:rsid w:val="0008450D"/>
    <w:rsid w:val="00092989"/>
    <w:rsid w:val="000945C6"/>
    <w:rsid w:val="000B3ACF"/>
    <w:rsid w:val="000B4A0A"/>
    <w:rsid w:val="000B65AF"/>
    <w:rsid w:val="000C3C64"/>
    <w:rsid w:val="001005B8"/>
    <w:rsid w:val="00115887"/>
    <w:rsid w:val="00117F7C"/>
    <w:rsid w:val="00137673"/>
    <w:rsid w:val="001465F7"/>
    <w:rsid w:val="001467F2"/>
    <w:rsid w:val="001534BF"/>
    <w:rsid w:val="001718A7"/>
    <w:rsid w:val="001877B5"/>
    <w:rsid w:val="00191E06"/>
    <w:rsid w:val="00195B53"/>
    <w:rsid w:val="001C188B"/>
    <w:rsid w:val="001C5BC9"/>
    <w:rsid w:val="001D3D73"/>
    <w:rsid w:val="001E2AEB"/>
    <w:rsid w:val="00202C51"/>
    <w:rsid w:val="00206FC8"/>
    <w:rsid w:val="002073CE"/>
    <w:rsid w:val="00211A44"/>
    <w:rsid w:val="0021429D"/>
    <w:rsid w:val="00237A35"/>
    <w:rsid w:val="002408D5"/>
    <w:rsid w:val="00263EBF"/>
    <w:rsid w:val="00267EB5"/>
    <w:rsid w:val="00270481"/>
    <w:rsid w:val="002948BE"/>
    <w:rsid w:val="00295161"/>
    <w:rsid w:val="002A1E82"/>
    <w:rsid w:val="002A3743"/>
    <w:rsid w:val="002B3ABD"/>
    <w:rsid w:val="002B553A"/>
    <w:rsid w:val="002C1583"/>
    <w:rsid w:val="002D08A1"/>
    <w:rsid w:val="002D4228"/>
    <w:rsid w:val="002D4E71"/>
    <w:rsid w:val="002E788A"/>
    <w:rsid w:val="002F1EEB"/>
    <w:rsid w:val="002F2D79"/>
    <w:rsid w:val="00320C6D"/>
    <w:rsid w:val="00326141"/>
    <w:rsid w:val="003278EA"/>
    <w:rsid w:val="00327CCB"/>
    <w:rsid w:val="00342A42"/>
    <w:rsid w:val="00347BC4"/>
    <w:rsid w:val="00350ED1"/>
    <w:rsid w:val="00355C08"/>
    <w:rsid w:val="00371D79"/>
    <w:rsid w:val="00381C08"/>
    <w:rsid w:val="003931FC"/>
    <w:rsid w:val="003953FE"/>
    <w:rsid w:val="00397435"/>
    <w:rsid w:val="003A02B6"/>
    <w:rsid w:val="003B524B"/>
    <w:rsid w:val="003D35C8"/>
    <w:rsid w:val="003F2AE4"/>
    <w:rsid w:val="003F3035"/>
    <w:rsid w:val="003F48CA"/>
    <w:rsid w:val="003F4C7E"/>
    <w:rsid w:val="00401D30"/>
    <w:rsid w:val="0040358F"/>
    <w:rsid w:val="00404E6B"/>
    <w:rsid w:val="00410BCA"/>
    <w:rsid w:val="00411C01"/>
    <w:rsid w:val="00446E3A"/>
    <w:rsid w:val="00453EB0"/>
    <w:rsid w:val="00464AF6"/>
    <w:rsid w:val="00476896"/>
    <w:rsid w:val="00477052"/>
    <w:rsid w:val="0048656E"/>
    <w:rsid w:val="004D14A5"/>
    <w:rsid w:val="004D4ECA"/>
    <w:rsid w:val="004F6849"/>
    <w:rsid w:val="00526118"/>
    <w:rsid w:val="00530BD1"/>
    <w:rsid w:val="00545B32"/>
    <w:rsid w:val="00551E7B"/>
    <w:rsid w:val="00553817"/>
    <w:rsid w:val="005574DA"/>
    <w:rsid w:val="00560E5F"/>
    <w:rsid w:val="00575E4B"/>
    <w:rsid w:val="00582478"/>
    <w:rsid w:val="00585180"/>
    <w:rsid w:val="00590389"/>
    <w:rsid w:val="00595FBC"/>
    <w:rsid w:val="005A1F2C"/>
    <w:rsid w:val="005A61D5"/>
    <w:rsid w:val="005B320B"/>
    <w:rsid w:val="005C39EC"/>
    <w:rsid w:val="005C592F"/>
    <w:rsid w:val="005C6D2A"/>
    <w:rsid w:val="005E0C90"/>
    <w:rsid w:val="006037C4"/>
    <w:rsid w:val="00610E31"/>
    <w:rsid w:val="006333FE"/>
    <w:rsid w:val="006369D3"/>
    <w:rsid w:val="00640154"/>
    <w:rsid w:val="00656BDF"/>
    <w:rsid w:val="00661D77"/>
    <w:rsid w:val="00670487"/>
    <w:rsid w:val="00671F66"/>
    <w:rsid w:val="00690A3A"/>
    <w:rsid w:val="00692393"/>
    <w:rsid w:val="00692E53"/>
    <w:rsid w:val="0069312E"/>
    <w:rsid w:val="006A3D9A"/>
    <w:rsid w:val="006B2128"/>
    <w:rsid w:val="006B42D6"/>
    <w:rsid w:val="006E2A35"/>
    <w:rsid w:val="006E48E0"/>
    <w:rsid w:val="006F4286"/>
    <w:rsid w:val="00716EA5"/>
    <w:rsid w:val="007255BA"/>
    <w:rsid w:val="00756393"/>
    <w:rsid w:val="00764E39"/>
    <w:rsid w:val="00774914"/>
    <w:rsid w:val="007B5D27"/>
    <w:rsid w:val="007C25D7"/>
    <w:rsid w:val="007C3235"/>
    <w:rsid w:val="007C34E5"/>
    <w:rsid w:val="007F04AA"/>
    <w:rsid w:val="007F0630"/>
    <w:rsid w:val="007F2434"/>
    <w:rsid w:val="008078B1"/>
    <w:rsid w:val="00832817"/>
    <w:rsid w:val="00854B0A"/>
    <w:rsid w:val="00857D8D"/>
    <w:rsid w:val="00865AC6"/>
    <w:rsid w:val="00867697"/>
    <w:rsid w:val="00886BB1"/>
    <w:rsid w:val="008A03E2"/>
    <w:rsid w:val="008A0F0D"/>
    <w:rsid w:val="008A4067"/>
    <w:rsid w:val="008B3169"/>
    <w:rsid w:val="008C181D"/>
    <w:rsid w:val="008C3981"/>
    <w:rsid w:val="008D085A"/>
    <w:rsid w:val="008E3169"/>
    <w:rsid w:val="00900EAE"/>
    <w:rsid w:val="009067C6"/>
    <w:rsid w:val="0091450E"/>
    <w:rsid w:val="00921063"/>
    <w:rsid w:val="0092168F"/>
    <w:rsid w:val="0093317A"/>
    <w:rsid w:val="00933862"/>
    <w:rsid w:val="00970BA2"/>
    <w:rsid w:val="009B335D"/>
    <w:rsid w:val="009B38BE"/>
    <w:rsid w:val="009C175D"/>
    <w:rsid w:val="009C6F00"/>
    <w:rsid w:val="009D4432"/>
    <w:rsid w:val="009F70E6"/>
    <w:rsid w:val="009F7540"/>
    <w:rsid w:val="00A002E2"/>
    <w:rsid w:val="00A47484"/>
    <w:rsid w:val="00A501B7"/>
    <w:rsid w:val="00A53DFC"/>
    <w:rsid w:val="00A65738"/>
    <w:rsid w:val="00A734EE"/>
    <w:rsid w:val="00A73D2E"/>
    <w:rsid w:val="00A74242"/>
    <w:rsid w:val="00A815DF"/>
    <w:rsid w:val="00A86D63"/>
    <w:rsid w:val="00A92BBE"/>
    <w:rsid w:val="00AA2B89"/>
    <w:rsid w:val="00AA38AB"/>
    <w:rsid w:val="00AB013E"/>
    <w:rsid w:val="00AC5281"/>
    <w:rsid w:val="00AC6F1A"/>
    <w:rsid w:val="00AD106C"/>
    <w:rsid w:val="00AE3CF8"/>
    <w:rsid w:val="00AF0A18"/>
    <w:rsid w:val="00B07D10"/>
    <w:rsid w:val="00B238A0"/>
    <w:rsid w:val="00B30521"/>
    <w:rsid w:val="00B3217E"/>
    <w:rsid w:val="00B34329"/>
    <w:rsid w:val="00B35BDA"/>
    <w:rsid w:val="00B45278"/>
    <w:rsid w:val="00B505D7"/>
    <w:rsid w:val="00B62943"/>
    <w:rsid w:val="00B91761"/>
    <w:rsid w:val="00B9178E"/>
    <w:rsid w:val="00B9475F"/>
    <w:rsid w:val="00BA0501"/>
    <w:rsid w:val="00BA3700"/>
    <w:rsid w:val="00BA3A78"/>
    <w:rsid w:val="00BA6541"/>
    <w:rsid w:val="00BA66F6"/>
    <w:rsid w:val="00BB0B7F"/>
    <w:rsid w:val="00BB16E4"/>
    <w:rsid w:val="00BB73B6"/>
    <w:rsid w:val="00BD5E54"/>
    <w:rsid w:val="00BF595C"/>
    <w:rsid w:val="00C1695A"/>
    <w:rsid w:val="00C245F0"/>
    <w:rsid w:val="00C307A2"/>
    <w:rsid w:val="00C31C6A"/>
    <w:rsid w:val="00C31F75"/>
    <w:rsid w:val="00C320F4"/>
    <w:rsid w:val="00C35AB3"/>
    <w:rsid w:val="00C401C8"/>
    <w:rsid w:val="00C40E25"/>
    <w:rsid w:val="00C532DD"/>
    <w:rsid w:val="00C66F40"/>
    <w:rsid w:val="00C74257"/>
    <w:rsid w:val="00C86994"/>
    <w:rsid w:val="00C9320C"/>
    <w:rsid w:val="00CA08E5"/>
    <w:rsid w:val="00CB19FC"/>
    <w:rsid w:val="00CC3C66"/>
    <w:rsid w:val="00CD77E8"/>
    <w:rsid w:val="00CE2763"/>
    <w:rsid w:val="00CE7AA1"/>
    <w:rsid w:val="00D00F60"/>
    <w:rsid w:val="00D04627"/>
    <w:rsid w:val="00D06771"/>
    <w:rsid w:val="00D167C0"/>
    <w:rsid w:val="00D51EF6"/>
    <w:rsid w:val="00D5288E"/>
    <w:rsid w:val="00D57406"/>
    <w:rsid w:val="00D57D3A"/>
    <w:rsid w:val="00D60E41"/>
    <w:rsid w:val="00D628F2"/>
    <w:rsid w:val="00D702B1"/>
    <w:rsid w:val="00D713B1"/>
    <w:rsid w:val="00D71F44"/>
    <w:rsid w:val="00D72A99"/>
    <w:rsid w:val="00D831DA"/>
    <w:rsid w:val="00DC4EE0"/>
    <w:rsid w:val="00DC5338"/>
    <w:rsid w:val="00DD1746"/>
    <w:rsid w:val="00DD61A4"/>
    <w:rsid w:val="00DF4355"/>
    <w:rsid w:val="00E00C13"/>
    <w:rsid w:val="00E01F24"/>
    <w:rsid w:val="00E17F72"/>
    <w:rsid w:val="00E209DE"/>
    <w:rsid w:val="00E27B16"/>
    <w:rsid w:val="00E4505B"/>
    <w:rsid w:val="00E4572A"/>
    <w:rsid w:val="00E5039E"/>
    <w:rsid w:val="00E60F51"/>
    <w:rsid w:val="00E6158F"/>
    <w:rsid w:val="00E63931"/>
    <w:rsid w:val="00E6450D"/>
    <w:rsid w:val="00E72E5B"/>
    <w:rsid w:val="00E80FDF"/>
    <w:rsid w:val="00E87167"/>
    <w:rsid w:val="00E97D6C"/>
    <w:rsid w:val="00EA4C89"/>
    <w:rsid w:val="00ED3213"/>
    <w:rsid w:val="00ED5E8C"/>
    <w:rsid w:val="00ED625F"/>
    <w:rsid w:val="00EE1662"/>
    <w:rsid w:val="00EE185A"/>
    <w:rsid w:val="00F05867"/>
    <w:rsid w:val="00F23432"/>
    <w:rsid w:val="00F34FEE"/>
    <w:rsid w:val="00F44730"/>
    <w:rsid w:val="00F447B0"/>
    <w:rsid w:val="00F527AC"/>
    <w:rsid w:val="00F55F38"/>
    <w:rsid w:val="00F82807"/>
    <w:rsid w:val="00F828FE"/>
    <w:rsid w:val="00FA6507"/>
    <w:rsid w:val="00FB178F"/>
    <w:rsid w:val="00FB41EB"/>
    <w:rsid w:val="00FC4328"/>
    <w:rsid w:val="00FD29B9"/>
    <w:rsid w:val="00FD57B5"/>
    <w:rsid w:val="00FE10A9"/>
    <w:rsid w:val="00FE6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F1B88"/>
  <w15:chartTrackingRefBased/>
  <w15:docId w15:val="{F0DA08A4-BEF4-4A25-8359-0B7551B9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5F"/>
    <w:pPr>
      <w:spacing w:line="280" w:lineRule="atLeast"/>
      <w:jc w:val="both"/>
    </w:pPr>
    <w:rPr>
      <w:rFonts w:ascii="Palatino Linotype" w:hAnsi="Palatino Linotype"/>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GBM11articletype">
    <w:name w:val="ENCGBM_1.1_article_type"/>
    <w:next w:val="Normal"/>
    <w:qFormat/>
    <w:rsid w:val="00560E5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ENCGBM12title">
    <w:name w:val="ENCGBM_1.2_title"/>
    <w:next w:val="Normal"/>
    <w:qFormat/>
    <w:rsid w:val="00560E5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ENCGBM13authornames">
    <w:name w:val="ENCGBM_1.3_authornames"/>
    <w:next w:val="Normal"/>
    <w:qFormat/>
    <w:rsid w:val="00560E5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ENCGBM14history">
    <w:name w:val="ENCGBM_1.4_history"/>
    <w:basedOn w:val="Normal"/>
    <w:next w:val="Normal"/>
    <w:qFormat/>
    <w:rsid w:val="00560E5F"/>
    <w:pPr>
      <w:adjustRightInd w:val="0"/>
      <w:snapToGrid w:val="0"/>
      <w:spacing w:line="240" w:lineRule="atLeast"/>
      <w:ind w:right="113"/>
      <w:jc w:val="left"/>
    </w:pPr>
    <w:rPr>
      <w:rFonts w:eastAsia="Times New Roman"/>
      <w:sz w:val="14"/>
      <w:lang w:eastAsia="de-DE" w:bidi="en-US"/>
    </w:rPr>
  </w:style>
  <w:style w:type="paragraph" w:customStyle="1" w:styleId="ENCGBM16affiliation">
    <w:name w:val="ENCGBM_1.6_affiliation"/>
    <w:qFormat/>
    <w:rsid w:val="00560E5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ENCGBM17abstract">
    <w:name w:val="ENCGBM_1.7_abstract"/>
    <w:next w:val="Normal"/>
    <w:qFormat/>
    <w:rsid w:val="00560E5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ENCGBM18keywords">
    <w:name w:val="ENCGBM_1.8_keywords"/>
    <w:next w:val="Normal"/>
    <w:qFormat/>
    <w:rsid w:val="00560E5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ENCGBM19line">
    <w:name w:val="ENCGBM_1.9_line"/>
    <w:qFormat/>
    <w:rsid w:val="00560E5F"/>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Pieddepage">
    <w:name w:val="footer"/>
    <w:basedOn w:val="Normal"/>
    <w:link w:val="PieddepageCar"/>
    <w:uiPriority w:val="99"/>
    <w:rsid w:val="00560E5F"/>
    <w:pPr>
      <w:tabs>
        <w:tab w:val="center" w:pos="4153"/>
        <w:tab w:val="right" w:pos="8306"/>
      </w:tabs>
      <w:snapToGrid w:val="0"/>
      <w:spacing w:line="240" w:lineRule="atLeast"/>
    </w:pPr>
    <w:rPr>
      <w:szCs w:val="18"/>
    </w:rPr>
  </w:style>
  <w:style w:type="character" w:customStyle="1" w:styleId="PieddepageCar">
    <w:name w:val="Pied de page Car"/>
    <w:link w:val="Pieddepage"/>
    <w:uiPriority w:val="99"/>
    <w:rsid w:val="00560E5F"/>
    <w:rPr>
      <w:rFonts w:ascii="Palatino Linotype" w:hAnsi="Palatino Linotype"/>
      <w:noProof/>
      <w:color w:val="000000"/>
      <w:szCs w:val="18"/>
    </w:rPr>
  </w:style>
  <w:style w:type="paragraph" w:styleId="En-tte">
    <w:name w:val="header"/>
    <w:basedOn w:val="Normal"/>
    <w:link w:val="En-tteCar"/>
    <w:uiPriority w:val="99"/>
    <w:rsid w:val="00560E5F"/>
    <w:pPr>
      <w:pBdr>
        <w:bottom w:val="single" w:sz="6" w:space="1" w:color="auto"/>
      </w:pBdr>
      <w:tabs>
        <w:tab w:val="center" w:pos="4153"/>
        <w:tab w:val="right" w:pos="8306"/>
      </w:tabs>
      <w:snapToGrid w:val="0"/>
      <w:spacing w:line="240" w:lineRule="atLeast"/>
      <w:jc w:val="center"/>
    </w:pPr>
    <w:rPr>
      <w:szCs w:val="18"/>
    </w:rPr>
  </w:style>
  <w:style w:type="character" w:customStyle="1" w:styleId="En-tteCar">
    <w:name w:val="En-tête Car"/>
    <w:link w:val="En-tte"/>
    <w:uiPriority w:val="99"/>
    <w:rsid w:val="00560E5F"/>
    <w:rPr>
      <w:rFonts w:ascii="Palatino Linotype" w:hAnsi="Palatino Linotype"/>
      <w:noProof/>
      <w:color w:val="000000"/>
      <w:szCs w:val="18"/>
    </w:rPr>
  </w:style>
  <w:style w:type="paragraph" w:customStyle="1" w:styleId="ENCGBM32textnoindent">
    <w:name w:val="ENCGBM_3.2_text_no_indent"/>
    <w:basedOn w:val="ENCGBM31text"/>
    <w:qFormat/>
    <w:rsid w:val="00560E5F"/>
    <w:pPr>
      <w:ind w:firstLine="0"/>
    </w:pPr>
  </w:style>
  <w:style w:type="paragraph" w:customStyle="1" w:styleId="ENCGBM31text">
    <w:name w:val="ENCGBM_3.1_text"/>
    <w:qFormat/>
    <w:rsid w:val="007F243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ENCGBM33textspaceafter">
    <w:name w:val="ENCGBM_3.3_text_space_after"/>
    <w:qFormat/>
    <w:rsid w:val="00560E5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ENCGBM34textspacebefore">
    <w:name w:val="ENCGBM_3.4_text_space_before"/>
    <w:qFormat/>
    <w:rsid w:val="00560E5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ENCGBM35textbeforelist">
    <w:name w:val="ENCGBM_3.5_text_before_list"/>
    <w:qFormat/>
    <w:rsid w:val="00560E5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ENCGBM36textafterlist">
    <w:name w:val="ENCGBM_3.6_text_after_list"/>
    <w:qFormat/>
    <w:rsid w:val="00560E5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ENCGBM37itemize">
    <w:name w:val="ENCGBM_3.7_itemize"/>
    <w:qFormat/>
    <w:rsid w:val="007B5D27"/>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ENCGBM38bullet">
    <w:name w:val="ENCGBM_3.8_bullet"/>
    <w:qFormat/>
    <w:rsid w:val="007B5D27"/>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ENCGBM39equation">
    <w:name w:val="ENCGBM_3.9_equation"/>
    <w:qFormat/>
    <w:rsid w:val="00560E5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ENCGBM3aequationnumber">
    <w:name w:val="ENCGBM_3.a_equation_number"/>
    <w:qFormat/>
    <w:rsid w:val="00560E5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ENCGBM41tablecaption">
    <w:name w:val="ENCGBM_4.1_table_caption"/>
    <w:qFormat/>
    <w:rsid w:val="00560E5F"/>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ENCGBM42tablebody">
    <w:name w:val="ENCGBM_4.2_table_body"/>
    <w:qFormat/>
    <w:rsid w:val="00D5740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ENCGBM43tablefooter">
    <w:name w:val="ENCGBM_4.3_table_footer"/>
    <w:next w:val="ENCGBM31text"/>
    <w:qFormat/>
    <w:rsid w:val="00560E5F"/>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ENCGBM51figurecaption">
    <w:name w:val="ENCGBM_5.1_figure_caption"/>
    <w:qFormat/>
    <w:rsid w:val="00560E5F"/>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ENCGBM52figure">
    <w:name w:val="ENCGBM_5.2_figure"/>
    <w:qFormat/>
    <w:rsid w:val="00560E5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ENCGBM82theorem">
    <w:name w:val="ENCGBM_8.2_theorem"/>
    <w:qFormat/>
    <w:rsid w:val="00560E5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ENCGBM83proof">
    <w:name w:val="ENCGBM_8.3_proof"/>
    <w:qFormat/>
    <w:rsid w:val="00560E5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ENCGBM23heading3">
    <w:name w:val="ENCGBM_2.3_heading3"/>
    <w:qFormat/>
    <w:rsid w:val="00560E5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ENCGBM21heading1">
    <w:name w:val="ENCGBM_2.1_heading1"/>
    <w:qFormat/>
    <w:rsid w:val="00560E5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ENCGBM22heading2">
    <w:name w:val="ENCGBM_2.2_heading2"/>
    <w:qFormat/>
    <w:rsid w:val="00560E5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ENCGBM81references">
    <w:name w:val="ENCGBM_8.1_references"/>
    <w:qFormat/>
    <w:rsid w:val="00115887"/>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rsid w:val="00560E5F"/>
    <w:rPr>
      <w:rFonts w:cs="Tahoma"/>
      <w:szCs w:val="18"/>
    </w:rPr>
  </w:style>
  <w:style w:type="character" w:customStyle="1" w:styleId="TextedebullesCar">
    <w:name w:val="Texte de bulles Car"/>
    <w:link w:val="Textedebulles"/>
    <w:uiPriority w:val="99"/>
    <w:rsid w:val="00560E5F"/>
    <w:rPr>
      <w:rFonts w:ascii="Palatino Linotype" w:hAnsi="Palatino Linotype" w:cs="Tahoma"/>
      <w:noProof/>
      <w:color w:val="000000"/>
      <w:szCs w:val="18"/>
    </w:rPr>
  </w:style>
  <w:style w:type="character" w:styleId="Numrodeligne">
    <w:name w:val="line number"/>
    <w:uiPriority w:val="99"/>
    <w:rsid w:val="00DC5338"/>
    <w:rPr>
      <w:rFonts w:ascii="Palatino Linotype" w:hAnsi="Palatino Linotype"/>
      <w:sz w:val="16"/>
    </w:rPr>
  </w:style>
  <w:style w:type="table" w:customStyle="1" w:styleId="MDPI41threelinetable">
    <w:name w:val="MDPI_4.1_three_line_table"/>
    <w:basedOn w:val="TableauNormal"/>
    <w:uiPriority w:val="99"/>
    <w:rsid w:val="00560E5F"/>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rsid w:val="00560E5F"/>
    <w:rPr>
      <w:color w:val="0000FF"/>
      <w:u w:val="single"/>
    </w:rPr>
  </w:style>
  <w:style w:type="character" w:styleId="Mentionnonrsolue">
    <w:name w:val="Unresolved Mention"/>
    <w:uiPriority w:val="99"/>
    <w:semiHidden/>
    <w:unhideWhenUsed/>
    <w:rsid w:val="00C532DD"/>
    <w:rPr>
      <w:color w:val="605E5C"/>
      <w:shd w:val="clear" w:color="auto" w:fill="E1DFDD"/>
    </w:rPr>
  </w:style>
  <w:style w:type="table" w:styleId="Grilledutableau">
    <w:name w:val="Table Grid"/>
    <w:basedOn w:val="TableauNormal"/>
    <w:uiPriority w:val="59"/>
    <w:rsid w:val="00560E5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D628F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NCGBM61citation">
    <w:name w:val="ENCGBM_6.1_citation"/>
    <w:qFormat/>
    <w:rsid w:val="00560E5F"/>
    <w:pPr>
      <w:adjustRightInd w:val="0"/>
      <w:snapToGrid w:val="0"/>
      <w:spacing w:before="120" w:after="120" w:line="240" w:lineRule="atLeast"/>
      <w:ind w:right="113"/>
    </w:pPr>
    <w:rPr>
      <w:rFonts w:ascii="Palatino Linotype" w:hAnsi="Palatino Linotype" w:cs="Cordia New"/>
      <w:sz w:val="14"/>
      <w:szCs w:val="22"/>
    </w:rPr>
  </w:style>
  <w:style w:type="paragraph" w:customStyle="1" w:styleId="ENCGBM62backmatter">
    <w:name w:val="ENCGBM_6.2_back_matter"/>
    <w:qFormat/>
    <w:rsid w:val="00560E5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ENCGBM63notes">
    <w:name w:val="ENCGBM_6.3_notes"/>
    <w:qFormat/>
    <w:rsid w:val="00560E5F"/>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ENCGBM15academiceditor">
    <w:name w:val="ENCGBM_1.5_academic_editor"/>
    <w:qFormat/>
    <w:rsid w:val="00E6450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ENCGBM411onetablecaption">
    <w:name w:val="ENCGBM_4.1.1_one_table_caption"/>
    <w:qFormat/>
    <w:rsid w:val="00560E5F"/>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ENCGBM511onefigurecaption">
    <w:name w:val="ENCGBM_5.1.1_one_figure_caption"/>
    <w:qFormat/>
    <w:rsid w:val="00560E5F"/>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ENCGBM72copyright">
    <w:name w:val="ENCGBM_7.2_copyright"/>
    <w:qFormat/>
    <w:rsid w:val="007F04A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auNormal"/>
    <w:uiPriority w:val="99"/>
    <w:rsid w:val="00560E5F"/>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60E5F"/>
  </w:style>
  <w:style w:type="paragraph" w:styleId="Bibliographie">
    <w:name w:val="Bibliography"/>
    <w:basedOn w:val="Normal"/>
    <w:next w:val="Normal"/>
    <w:uiPriority w:val="37"/>
    <w:semiHidden/>
    <w:unhideWhenUsed/>
    <w:rsid w:val="00560E5F"/>
  </w:style>
  <w:style w:type="paragraph" w:styleId="Corpsdetexte">
    <w:name w:val="Body Text"/>
    <w:link w:val="CorpsdetexteCar"/>
    <w:rsid w:val="00560E5F"/>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rsid w:val="00560E5F"/>
    <w:rPr>
      <w:rFonts w:ascii="Palatino Linotype" w:hAnsi="Palatino Linotype"/>
      <w:color w:val="000000"/>
      <w:sz w:val="24"/>
      <w:lang w:eastAsia="de-DE"/>
    </w:rPr>
  </w:style>
  <w:style w:type="character" w:styleId="Marquedecommentaire">
    <w:name w:val="annotation reference"/>
    <w:rsid w:val="00560E5F"/>
    <w:rPr>
      <w:sz w:val="21"/>
      <w:szCs w:val="21"/>
    </w:rPr>
  </w:style>
  <w:style w:type="paragraph" w:styleId="Commentaire">
    <w:name w:val="annotation text"/>
    <w:basedOn w:val="Normal"/>
    <w:link w:val="CommentaireCar"/>
    <w:rsid w:val="00560E5F"/>
  </w:style>
  <w:style w:type="character" w:customStyle="1" w:styleId="CommentaireCar">
    <w:name w:val="Commentaire Car"/>
    <w:link w:val="Commentaire"/>
    <w:rsid w:val="00560E5F"/>
    <w:rPr>
      <w:rFonts w:ascii="Palatino Linotype" w:hAnsi="Palatino Linotype"/>
      <w:noProof/>
      <w:color w:val="000000"/>
    </w:rPr>
  </w:style>
  <w:style w:type="paragraph" w:styleId="Objetducommentaire">
    <w:name w:val="annotation subject"/>
    <w:basedOn w:val="Commentaire"/>
    <w:next w:val="Commentaire"/>
    <w:link w:val="ObjetducommentaireCar"/>
    <w:rsid w:val="00560E5F"/>
    <w:rPr>
      <w:b/>
      <w:bCs/>
    </w:rPr>
  </w:style>
  <w:style w:type="character" w:customStyle="1" w:styleId="ObjetducommentaireCar">
    <w:name w:val="Objet du commentaire Car"/>
    <w:link w:val="Objetducommentaire"/>
    <w:rsid w:val="00560E5F"/>
    <w:rPr>
      <w:rFonts w:ascii="Palatino Linotype" w:hAnsi="Palatino Linotype"/>
      <w:b/>
      <w:bCs/>
      <w:noProof/>
      <w:color w:val="000000"/>
    </w:rPr>
  </w:style>
  <w:style w:type="character" w:styleId="Appeldenotedefin">
    <w:name w:val="endnote reference"/>
    <w:rsid w:val="00560E5F"/>
    <w:rPr>
      <w:vertAlign w:val="superscript"/>
    </w:rPr>
  </w:style>
  <w:style w:type="paragraph" w:styleId="Notedefin">
    <w:name w:val="endnote text"/>
    <w:basedOn w:val="Normal"/>
    <w:link w:val="NotedefinCar"/>
    <w:semiHidden/>
    <w:unhideWhenUsed/>
    <w:rsid w:val="00560E5F"/>
    <w:pPr>
      <w:spacing w:line="240" w:lineRule="auto"/>
    </w:pPr>
  </w:style>
  <w:style w:type="character" w:customStyle="1" w:styleId="NotedefinCar">
    <w:name w:val="Note de fin Car"/>
    <w:link w:val="Notedefin"/>
    <w:semiHidden/>
    <w:rsid w:val="00560E5F"/>
    <w:rPr>
      <w:rFonts w:ascii="Palatino Linotype" w:hAnsi="Palatino Linotype"/>
      <w:noProof/>
      <w:color w:val="000000"/>
    </w:rPr>
  </w:style>
  <w:style w:type="character" w:styleId="Lienhypertextesuivivisit">
    <w:name w:val="FollowedHyperlink"/>
    <w:rsid w:val="00560E5F"/>
    <w:rPr>
      <w:color w:val="954F72"/>
      <w:u w:val="single"/>
    </w:rPr>
  </w:style>
  <w:style w:type="paragraph" w:styleId="Notedebasdepage">
    <w:name w:val="footnote text"/>
    <w:basedOn w:val="Normal"/>
    <w:link w:val="NotedebasdepageCar"/>
    <w:semiHidden/>
    <w:unhideWhenUsed/>
    <w:rsid w:val="00560E5F"/>
    <w:pPr>
      <w:spacing w:line="240" w:lineRule="auto"/>
    </w:pPr>
  </w:style>
  <w:style w:type="character" w:customStyle="1" w:styleId="NotedebasdepageCar">
    <w:name w:val="Note de bas de page Car"/>
    <w:link w:val="Notedebasdepage"/>
    <w:semiHidden/>
    <w:rsid w:val="00560E5F"/>
    <w:rPr>
      <w:rFonts w:ascii="Palatino Linotype" w:hAnsi="Palatino Linotype"/>
      <w:noProof/>
      <w:color w:val="000000"/>
    </w:rPr>
  </w:style>
  <w:style w:type="paragraph" w:styleId="NormalWeb">
    <w:name w:val="Normal (Web)"/>
    <w:basedOn w:val="Normal"/>
    <w:uiPriority w:val="99"/>
    <w:rsid w:val="00560E5F"/>
    <w:rPr>
      <w:szCs w:val="24"/>
    </w:rPr>
  </w:style>
  <w:style w:type="paragraph" w:customStyle="1" w:styleId="MsoFootnoteText0">
    <w:name w:val="MsoFootnoteText"/>
    <w:basedOn w:val="NormalWeb"/>
    <w:qFormat/>
    <w:rsid w:val="00560E5F"/>
    <w:rPr>
      <w:rFonts w:ascii="Times New Roman" w:hAnsi="Times New Roman"/>
    </w:rPr>
  </w:style>
  <w:style w:type="character" w:styleId="Numrodepage">
    <w:name w:val="page number"/>
    <w:rsid w:val="00560E5F"/>
  </w:style>
  <w:style w:type="character" w:styleId="Textedelespacerserv">
    <w:name w:val="Placeholder Text"/>
    <w:uiPriority w:val="99"/>
    <w:semiHidden/>
    <w:rsid w:val="00560E5F"/>
    <w:rPr>
      <w:color w:val="808080"/>
    </w:rPr>
  </w:style>
  <w:style w:type="paragraph" w:customStyle="1" w:styleId="ENCGBM71footnotes">
    <w:name w:val="ENCGBM_7.1_footnotes"/>
    <w:qFormat/>
    <w:rsid w:val="00610E31"/>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lev">
    <w:name w:val="Strong"/>
    <w:basedOn w:val="Policepardfaut"/>
    <w:uiPriority w:val="22"/>
    <w:qFormat/>
    <w:rsid w:val="00595FBC"/>
    <w:rPr>
      <w:b/>
      <w:bCs/>
    </w:rPr>
  </w:style>
  <w:style w:type="paragraph" w:styleId="Paragraphedeliste">
    <w:name w:val="List Paragraph"/>
    <w:basedOn w:val="Normal"/>
    <w:uiPriority w:val="34"/>
    <w:qFormat/>
    <w:rsid w:val="00240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1518">
      <w:bodyDiv w:val="1"/>
      <w:marLeft w:val="0"/>
      <w:marRight w:val="0"/>
      <w:marTop w:val="0"/>
      <w:marBottom w:val="0"/>
      <w:divBdr>
        <w:top w:val="none" w:sz="0" w:space="0" w:color="auto"/>
        <w:left w:val="none" w:sz="0" w:space="0" w:color="auto"/>
        <w:bottom w:val="none" w:sz="0" w:space="0" w:color="auto"/>
        <w:right w:val="none" w:sz="0" w:space="0" w:color="auto"/>
      </w:divBdr>
    </w:div>
    <w:div w:id="764620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rf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6CA5-D4AC-435A-A479-5E83126D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C:\Users\user\Downloads\jrfm-template.dot</Template>
  <TotalTime>0</TotalTime>
  <Pages>6</Pages>
  <Words>2472</Words>
  <Characters>13602</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Microsoft Office User</cp:lastModifiedBy>
  <cp:revision>3</cp:revision>
  <cp:lastPrinted>2025-09-06T18:06:00Z</cp:lastPrinted>
  <dcterms:created xsi:type="dcterms:W3CDTF">2025-09-06T18:06:00Z</dcterms:created>
  <dcterms:modified xsi:type="dcterms:W3CDTF">2025-09-06T18:06:00Z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73d13de6db991111a453c2f2de9c3e1609d61bdbbd926484cddc746cf224d7d6</vt:lpwstr>
  </property>
</Properties>
</file>